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B6B" w:rsidRPr="00A05587" w:rsidRDefault="00B52B6B" w:rsidP="00B52B6B">
      <w:pPr>
        <w:jc w:val="center"/>
        <w:rPr>
          <w:rFonts w:ascii="TH SarabunPSK" w:eastAsia="Times New Roman" w:hAnsi="TH SarabunPSK" w:cs="TH SarabunPSK"/>
          <w:b/>
          <w:bCs/>
          <w:sz w:val="50"/>
          <w:szCs w:val="50"/>
        </w:rPr>
      </w:pPr>
      <w:r>
        <w:rPr>
          <w:rFonts w:ascii="TH SarabunPSK" w:hAnsi="TH SarabunPSK" w:cs="TH SarabunPSK"/>
          <w:b/>
          <w:bCs/>
          <w:noProof/>
          <w:color w:val="000000"/>
          <w:sz w:val="96"/>
          <w:szCs w:val="96"/>
        </w:rPr>
        <w:drawing>
          <wp:inline distT="0" distB="0" distL="0" distR="0" wp14:anchorId="3FB3DA77" wp14:editId="71D0CB56">
            <wp:extent cx="2089353" cy="1971923"/>
            <wp:effectExtent l="0" t="0" r="635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4798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657" r="-2775"/>
                    <a:stretch/>
                  </pic:blipFill>
                  <pic:spPr bwMode="auto">
                    <a:xfrm>
                      <a:off x="0" y="0"/>
                      <a:ext cx="2094672" cy="1976943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2B6B" w:rsidRPr="00032495" w:rsidRDefault="00B52B6B" w:rsidP="00B52B6B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032495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แผนพัฒนาท้องถิ่น (พ.ศ.๒๕๖๖ – ๒๕๗๐)</w:t>
      </w:r>
    </w:p>
    <w:p w:rsidR="00DC3AA4" w:rsidRDefault="00DC3AA4" w:rsidP="00B52B6B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ฉบับทบทวน ครั้งที่ 1/2567</w:t>
      </w:r>
    </w:p>
    <w:p w:rsidR="00B52B6B" w:rsidRPr="00032495" w:rsidRDefault="00B52B6B" w:rsidP="00B52B6B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 xml:space="preserve">แก้ไข  ครั้งที่  </w:t>
      </w:r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1</w:t>
      </w:r>
      <w:r w:rsidRPr="00032495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/๒๕๖</w:t>
      </w:r>
      <w:r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7</w:t>
      </w:r>
    </w:p>
    <w:p w:rsidR="00B52B6B" w:rsidRPr="00032495" w:rsidRDefault="00B52B6B" w:rsidP="00B52B6B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B52B6B" w:rsidRPr="00032495" w:rsidRDefault="00B52B6B" w:rsidP="00B52B6B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B52B6B" w:rsidRPr="00032495" w:rsidRDefault="00B52B6B" w:rsidP="00B52B6B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032495"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ของ</w:t>
      </w:r>
    </w:p>
    <w:p w:rsidR="00B52B6B" w:rsidRPr="00032495" w:rsidRDefault="00B52B6B" w:rsidP="00B52B6B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032495"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>องค์การบริหารส่วนตำบลสีชมพู</w:t>
      </w:r>
    </w:p>
    <w:p w:rsidR="00B52B6B" w:rsidRPr="00032495" w:rsidRDefault="00B52B6B" w:rsidP="00B52B6B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032495">
        <w:rPr>
          <w:rFonts w:ascii="TH SarabunIT๙" w:eastAsia="Times New Roman" w:hAnsi="TH SarabunIT๙" w:cs="TH SarabunIT๙" w:hint="cs"/>
          <w:b/>
          <w:bCs/>
          <w:sz w:val="56"/>
          <w:szCs w:val="56"/>
          <w:cs/>
        </w:rPr>
        <w:t xml:space="preserve"> อำเภอสีชมพู จังหวัดขอนแก่น</w:t>
      </w:r>
    </w:p>
    <w:p w:rsidR="00B52B6B" w:rsidRPr="00032495" w:rsidRDefault="00B52B6B" w:rsidP="00B52B6B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</w:p>
    <w:p w:rsidR="00B52B6B" w:rsidRDefault="00894425" w:rsidP="00B52B6B">
      <w:pPr>
        <w:jc w:val="center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hyperlink r:id="rId8" w:history="1">
        <w:r w:rsidR="00B52B6B" w:rsidRPr="007F13F5">
          <w:rPr>
            <w:rStyle w:val="a4"/>
            <w:rFonts w:ascii="TH SarabunIT๙" w:eastAsia="Times New Roman" w:hAnsi="TH SarabunIT๙" w:cs="TH SarabunIT๙"/>
            <w:b/>
            <w:bCs/>
            <w:sz w:val="56"/>
            <w:szCs w:val="56"/>
          </w:rPr>
          <w:t>WWW.sichomphu.go.gh</w:t>
        </w:r>
      </w:hyperlink>
    </w:p>
    <w:p w:rsidR="00B52B6B" w:rsidRDefault="00B52B6B" w:rsidP="005B284C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52B6B" w:rsidRDefault="00B52B6B" w:rsidP="005B284C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52B6B" w:rsidRDefault="00B52B6B" w:rsidP="005B284C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C3AA4" w:rsidRDefault="00DC3AA4" w:rsidP="005B284C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B284C" w:rsidRDefault="005B284C" w:rsidP="005B284C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ำนำ</w:t>
      </w:r>
    </w:p>
    <w:p w:rsidR="005B284C" w:rsidRPr="00AD17F0" w:rsidRDefault="005B284C" w:rsidP="005B284C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AD17F0">
        <w:rPr>
          <w:rFonts w:ascii="TH SarabunIT๙" w:hAnsi="TH SarabunIT๙" w:cs="TH SarabunIT๙"/>
          <w:sz w:val="32"/>
          <w:szCs w:val="32"/>
          <w:cs/>
        </w:rPr>
        <w:tab/>
      </w:r>
      <w:r w:rsidRPr="00AD17F0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ตามที่องค์การบริหารส่วนตำบลสีชมพู ได้จัดทำแผนพัฒนาท้องถิ่น 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AD17F0">
        <w:rPr>
          <w:rFonts w:ascii="TH SarabunIT๙" w:hAnsi="TH SarabunIT๙" w:cs="TH SarabunIT๙"/>
          <w:sz w:val="32"/>
          <w:szCs w:val="32"/>
          <w:cs/>
        </w:rPr>
        <w:t>พ.ศ.2566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AA4">
        <w:rPr>
          <w:rFonts w:ascii="TH SarabunIT๙" w:hAnsi="TH SarabunIT๙" w:cs="TH SarabunIT๙"/>
          <w:sz w:val="32"/>
          <w:szCs w:val="32"/>
          <w:cs/>
        </w:rPr>
        <w:t>–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17F0">
        <w:rPr>
          <w:rFonts w:ascii="TH SarabunIT๙" w:hAnsi="TH SarabunIT๙" w:cs="TH SarabunIT๙"/>
          <w:sz w:val="32"/>
          <w:szCs w:val="32"/>
          <w:cs/>
        </w:rPr>
        <w:t>2570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AD17F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 xml:space="preserve">ฉบับทบทวน ครั้งที่ 1/2567 </w:t>
      </w:r>
      <w:r w:rsidRPr="00AD17F0">
        <w:rPr>
          <w:rFonts w:ascii="TH SarabunIT๙" w:hAnsi="TH SarabunIT๙" w:cs="TH SarabunIT๙"/>
          <w:sz w:val="32"/>
          <w:szCs w:val="32"/>
          <w:cs/>
        </w:rPr>
        <w:t xml:space="preserve">และประกาศใช้แผนเป็นที่เรียบร้อยตั้งแต่วันที่ 20 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DC3AA4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D17F0">
        <w:rPr>
          <w:rFonts w:ascii="TH SarabunIT๙" w:hAnsi="TH SarabunIT๙" w:cs="TH SarabunIT๙"/>
          <w:sz w:val="32"/>
          <w:szCs w:val="32"/>
          <w:cs/>
        </w:rPr>
        <w:t xml:space="preserve"> แล้วนั้น ตามระเบี</w:t>
      </w:r>
      <w:r>
        <w:rPr>
          <w:rFonts w:ascii="TH SarabunIT๙" w:hAnsi="TH SarabunIT๙" w:cs="TH SarabunIT๙"/>
          <w:sz w:val="32"/>
          <w:szCs w:val="32"/>
          <w:cs/>
        </w:rPr>
        <w:t>ยบกระทรวงมหาดไทยว่าด้วยการจัดท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D17F0">
        <w:rPr>
          <w:rFonts w:ascii="TH SarabunIT๙" w:hAnsi="TH SarabunIT๙" w:cs="TH SarabunIT๙"/>
          <w:sz w:val="32"/>
          <w:szCs w:val="32"/>
          <w:cs/>
        </w:rPr>
        <w:t xml:space="preserve">แผนพัฒนาขององค์กรปกครองส่วนท้องถิ่น พ.ศ. </w:t>
      </w:r>
      <w:r w:rsidRPr="00AD17F0">
        <w:rPr>
          <w:rFonts w:ascii="TH SarabunIT๙" w:hAnsi="TH SarabunIT๙" w:cs="TH SarabunIT๙"/>
          <w:sz w:val="32"/>
          <w:szCs w:val="32"/>
        </w:rPr>
        <w:t xml:space="preserve">2548 </w:t>
      </w:r>
      <w:r w:rsidRPr="00AD17F0">
        <w:rPr>
          <w:rFonts w:ascii="TH SarabunIT๙" w:hAnsi="TH SarabunIT๙" w:cs="TH SarabunIT๙"/>
          <w:sz w:val="32"/>
          <w:szCs w:val="32"/>
          <w:cs/>
        </w:rPr>
        <w:t xml:space="preserve">และแก้ไข เพิ่มเติม ( ฉบับที่ </w:t>
      </w:r>
      <w:r w:rsidRPr="00AD17F0">
        <w:rPr>
          <w:rFonts w:ascii="TH SarabunIT๙" w:hAnsi="TH SarabunIT๙" w:cs="TH SarabunIT๙"/>
          <w:sz w:val="32"/>
          <w:szCs w:val="32"/>
        </w:rPr>
        <w:t xml:space="preserve">3 ) </w:t>
      </w:r>
      <w:r w:rsidRPr="00AD17F0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AD17F0">
        <w:rPr>
          <w:rFonts w:ascii="TH SarabunIT๙" w:hAnsi="TH SarabunIT๙" w:cs="TH SarabunIT๙"/>
          <w:sz w:val="32"/>
          <w:szCs w:val="32"/>
        </w:rPr>
        <w:t xml:space="preserve">2561 </w:t>
      </w:r>
      <w:r w:rsidRPr="00AD17F0">
        <w:rPr>
          <w:rFonts w:ascii="TH SarabunIT๙" w:hAnsi="TH SarabunIT๙" w:cs="TH SarabunIT๙"/>
          <w:sz w:val="32"/>
          <w:szCs w:val="32"/>
          <w:cs/>
        </w:rPr>
        <w:t xml:space="preserve">หมวด </w:t>
      </w:r>
      <w:r w:rsidRPr="00AD17F0">
        <w:rPr>
          <w:rFonts w:ascii="TH SarabunIT๙" w:hAnsi="TH SarabunIT๙" w:cs="TH SarabunIT๙"/>
          <w:sz w:val="32"/>
          <w:szCs w:val="32"/>
        </w:rPr>
        <w:t xml:space="preserve">4 </w:t>
      </w:r>
      <w:r w:rsidRPr="00AD17F0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AD17F0">
        <w:rPr>
          <w:rFonts w:ascii="TH SarabunIT๙" w:hAnsi="TH SarabunIT๙" w:cs="TH SarabunIT๙"/>
          <w:sz w:val="32"/>
          <w:szCs w:val="32"/>
        </w:rPr>
        <w:t xml:space="preserve">21 </w:t>
      </w:r>
      <w:r>
        <w:rPr>
          <w:rFonts w:ascii="TH SarabunIT๙" w:hAnsi="TH SarabunIT๙" w:cs="TH SarabunIT๙"/>
          <w:sz w:val="32"/>
          <w:szCs w:val="32"/>
          <w:cs/>
        </w:rPr>
        <w:t>การแก้ไขแผนพัฒนาเป็นอ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D17F0">
        <w:rPr>
          <w:rFonts w:ascii="TH SarabunIT๙" w:hAnsi="TH SarabunIT๙" w:cs="TH SarabunIT๙"/>
          <w:sz w:val="32"/>
          <w:szCs w:val="32"/>
          <w:cs/>
        </w:rPr>
        <w:t>นาจของผู้บริหารท้องถิ่น</w:t>
      </w:r>
      <w:r w:rsidRPr="00AD17F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D17F0">
        <w:rPr>
          <w:rFonts w:ascii="TH SarabunIT๙" w:hAnsi="TH SarabunIT๙" w:cs="TH SarabunIT๙"/>
          <w:sz w:val="32"/>
          <w:szCs w:val="32"/>
          <w:cs/>
        </w:rPr>
        <w:t>เนินการตามระเบียบนี้</w:t>
      </w:r>
      <w:r w:rsidRPr="00AD17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ส่วนตำบลสีชมพู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D17F0">
        <w:rPr>
          <w:rFonts w:ascii="TH SarabunIT๙" w:hAnsi="TH SarabunIT๙" w:cs="TH SarabunIT๙"/>
          <w:sz w:val="32"/>
          <w:szCs w:val="32"/>
          <w:cs/>
        </w:rPr>
        <w:t>เนินการตามขั้นตอนของระเบียบกฎหมายที่เกี่ยวข้อง และ</w:t>
      </w:r>
      <w:r w:rsidRPr="00AD17F0">
        <w:rPr>
          <w:rFonts w:ascii="TH SarabunIT๙" w:hAnsi="TH SarabunIT๙" w:cs="TH SarabunIT๙"/>
          <w:sz w:val="32"/>
          <w:szCs w:val="32"/>
        </w:rPr>
        <w:t xml:space="preserve"> </w:t>
      </w:r>
      <w:r w:rsidRPr="00AD17F0">
        <w:rPr>
          <w:rFonts w:ascii="TH SarabunIT๙" w:hAnsi="TH SarabunIT๙" w:cs="TH SarabunIT๙"/>
          <w:sz w:val="32"/>
          <w:szCs w:val="32"/>
          <w:cs/>
        </w:rPr>
        <w:t xml:space="preserve">ประกาศใช้แผนพัฒนาท้องถิ่น ( พ.ศ. </w:t>
      </w:r>
      <w:r>
        <w:rPr>
          <w:rFonts w:ascii="TH SarabunIT๙" w:hAnsi="TH SarabunIT๙" w:cs="TH SarabunIT๙"/>
          <w:sz w:val="32"/>
          <w:szCs w:val="32"/>
        </w:rPr>
        <w:t>2566 – 2570</w:t>
      </w:r>
      <w:r w:rsidRPr="00AD17F0">
        <w:rPr>
          <w:rFonts w:ascii="TH SarabunIT๙" w:hAnsi="TH SarabunIT๙" w:cs="TH SarabunIT๙"/>
          <w:sz w:val="32"/>
          <w:szCs w:val="32"/>
        </w:rPr>
        <w:t xml:space="preserve"> )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 xml:space="preserve"> ฉบับทบทวน ครั้งที่ 1/2567 </w:t>
      </w:r>
      <w:r w:rsidRPr="00AD17F0">
        <w:rPr>
          <w:rFonts w:ascii="TH SarabunIT๙" w:hAnsi="TH SarabunIT๙" w:cs="TH SarabunIT๙"/>
          <w:sz w:val="32"/>
          <w:szCs w:val="32"/>
        </w:rPr>
        <w:t xml:space="preserve"> </w:t>
      </w:r>
      <w:r w:rsidRPr="00AD17F0">
        <w:rPr>
          <w:rFonts w:ascii="TH SarabunIT๙" w:hAnsi="TH SarabunIT๙" w:cs="TH SarabunIT๙"/>
          <w:sz w:val="32"/>
          <w:szCs w:val="32"/>
          <w:cs/>
        </w:rPr>
        <w:t xml:space="preserve">แก้ไข ครั้งที่ </w:t>
      </w:r>
      <w:r w:rsidR="005E2D54">
        <w:rPr>
          <w:rFonts w:ascii="TH SarabunIT๙" w:hAnsi="TH SarabunIT๙" w:cs="TH SarabunIT๙"/>
          <w:sz w:val="32"/>
          <w:szCs w:val="32"/>
        </w:rPr>
        <w:t>1/2567</w:t>
      </w:r>
      <w:r w:rsidRPr="00AD17F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D17F0">
        <w:rPr>
          <w:rFonts w:ascii="TH SarabunIT๙" w:hAnsi="TH SarabunIT๙" w:cs="TH SarabunIT๙"/>
          <w:sz w:val="32"/>
          <w:szCs w:val="32"/>
          <w:cs/>
        </w:rPr>
        <w:t>ไปสู่การปฏิบัติที่แท้จริง และ</w:t>
      </w:r>
      <w:r w:rsidRPr="00AD17F0">
        <w:rPr>
          <w:rFonts w:ascii="TH SarabunIT๙" w:hAnsi="TH SarabunIT๙" w:cs="TH SarabunIT๙"/>
          <w:sz w:val="32"/>
          <w:szCs w:val="32"/>
        </w:rPr>
        <w:t xml:space="preserve"> </w:t>
      </w:r>
      <w:r w:rsidRPr="00AD17F0">
        <w:rPr>
          <w:rFonts w:ascii="TH SarabunIT๙" w:hAnsi="TH SarabunIT๙" w:cs="TH SarabunIT๙"/>
          <w:sz w:val="32"/>
          <w:szCs w:val="32"/>
          <w:cs/>
        </w:rPr>
        <w:t>เกิดประโยชน์สูงสุดแก่ประชาชน ต่อไป</w:t>
      </w: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2D54" w:rsidRDefault="005E2D54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2D54" w:rsidRDefault="005E2D54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2D54" w:rsidRDefault="005E2D54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2D54" w:rsidRDefault="005E2D54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2D54" w:rsidRDefault="005E2D54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2D54" w:rsidRDefault="005E2D54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2D54" w:rsidRDefault="005E2D54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2D54" w:rsidRDefault="005E2D54" w:rsidP="005E2D54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องค์การบริหารส่วนตำบลสีชมพู</w:t>
      </w:r>
    </w:p>
    <w:p w:rsidR="005E2D54" w:rsidRDefault="005E2D54" w:rsidP="005E2D54">
      <w:pPr>
        <w:pStyle w:val="a3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ผู้จัดทำ</w:t>
      </w:r>
    </w:p>
    <w:p w:rsidR="005E2D54" w:rsidRDefault="005E2D54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84C" w:rsidRDefault="005B284C" w:rsidP="005B284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ญ</w:t>
      </w:r>
    </w:p>
    <w:p w:rsidR="005B284C" w:rsidRPr="00E77F31" w:rsidRDefault="005B284C" w:rsidP="005B284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E77F31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 w:rsidRPr="00E77F31">
        <w:rPr>
          <w:rFonts w:ascii="TH SarabunIT๙" w:hAnsi="TH SarabunIT๙" w:cs="TH SarabunIT๙"/>
          <w:sz w:val="36"/>
          <w:szCs w:val="36"/>
          <w:cs/>
        </w:rPr>
        <w:t xml:space="preserve">                   </w:t>
      </w:r>
      <w:r w:rsidRPr="00E77F3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 xml:space="preserve">       </w:t>
      </w:r>
      <w:r w:rsidRPr="00E77F31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E77F31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:rsidR="005B284C" w:rsidRPr="00E77F31" w:rsidRDefault="005B284C" w:rsidP="005B284C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E77F31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Pr="00E77F31">
        <w:rPr>
          <w:rFonts w:ascii="TH SarabunIT๙" w:hAnsi="TH SarabunIT๙" w:cs="TH SarabunIT๙"/>
          <w:sz w:val="32"/>
          <w:szCs w:val="32"/>
        </w:rPr>
        <w:tab/>
      </w:r>
      <w:r w:rsidRPr="00E77F31">
        <w:rPr>
          <w:rFonts w:ascii="TH SarabunIT๙" w:hAnsi="TH SarabunIT๙" w:cs="TH SarabunIT๙"/>
          <w:sz w:val="32"/>
          <w:szCs w:val="32"/>
        </w:rPr>
        <w:tab/>
      </w:r>
      <w:r w:rsidRPr="00E77F31">
        <w:rPr>
          <w:rFonts w:ascii="TH SarabunIT๙" w:hAnsi="TH SarabunIT๙" w:cs="TH SarabunIT๙"/>
          <w:sz w:val="32"/>
          <w:szCs w:val="32"/>
        </w:rPr>
        <w:tab/>
      </w:r>
      <w:r w:rsidRPr="00E77F31">
        <w:rPr>
          <w:rFonts w:ascii="TH SarabunIT๙" w:hAnsi="TH SarabunIT๙" w:cs="TH SarabunIT๙"/>
          <w:sz w:val="32"/>
          <w:szCs w:val="32"/>
        </w:rPr>
        <w:tab/>
      </w:r>
      <w:r w:rsidRPr="00E77F31">
        <w:rPr>
          <w:rFonts w:ascii="TH SarabunIT๙" w:hAnsi="TH SarabunIT๙" w:cs="TH SarabunIT๙"/>
          <w:sz w:val="32"/>
          <w:szCs w:val="32"/>
        </w:rPr>
        <w:tab/>
      </w:r>
      <w:r w:rsidRPr="00E77F31">
        <w:rPr>
          <w:rFonts w:ascii="TH SarabunIT๙" w:hAnsi="TH SarabunIT๙" w:cs="TH SarabunIT๙"/>
          <w:sz w:val="32"/>
          <w:szCs w:val="32"/>
        </w:rPr>
        <w:tab/>
      </w:r>
      <w:r w:rsidRPr="00E77F31">
        <w:rPr>
          <w:rFonts w:ascii="TH SarabunIT๙" w:hAnsi="TH SarabunIT๙" w:cs="TH SarabunIT๙"/>
          <w:sz w:val="32"/>
          <w:szCs w:val="32"/>
        </w:rPr>
        <w:tab/>
      </w:r>
      <w:r w:rsidRPr="00E77F31">
        <w:rPr>
          <w:rFonts w:ascii="TH SarabunIT๙" w:hAnsi="TH SarabunIT๙" w:cs="TH SarabunIT๙"/>
          <w:sz w:val="32"/>
          <w:szCs w:val="32"/>
        </w:rPr>
        <w:tab/>
      </w:r>
    </w:p>
    <w:p w:rsidR="00DC3AA4" w:rsidRDefault="005B284C" w:rsidP="005B284C">
      <w:pPr>
        <w:pStyle w:val="a3"/>
        <w:rPr>
          <w:rFonts w:ascii="TH SarabunIT๙" w:hAnsi="TH SarabunIT๙" w:cs="TH SarabunIT๙"/>
          <w:sz w:val="32"/>
          <w:szCs w:val="32"/>
        </w:rPr>
      </w:pPr>
      <w:r w:rsidRPr="00E77F31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E77F31">
        <w:rPr>
          <w:rFonts w:ascii="TH SarabunIT๙" w:hAnsi="TH SarabunIT๙" w:cs="TH SarabunIT๙"/>
          <w:sz w:val="32"/>
          <w:szCs w:val="32"/>
          <w:cs/>
        </w:rPr>
        <w:t xml:space="preserve">พัฒนาท้องถิ่น 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77F31">
        <w:rPr>
          <w:rFonts w:ascii="TH SarabunIT๙" w:hAnsi="TH SarabunIT๙" w:cs="TH SarabunIT๙"/>
          <w:sz w:val="32"/>
          <w:szCs w:val="32"/>
          <w:cs/>
        </w:rPr>
        <w:t>พ.ศ.2566-2570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E77F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 xml:space="preserve">ฉบับทบทวน ครั้งที่ 1/2567    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DC3AA4" w:rsidRPr="00E77F31">
        <w:rPr>
          <w:rFonts w:ascii="TH SarabunIT๙" w:hAnsi="TH SarabunIT๙" w:cs="TH SarabunIT๙"/>
          <w:sz w:val="32"/>
          <w:szCs w:val="32"/>
          <w:cs/>
        </w:rPr>
        <w:t>1</w:t>
      </w:r>
      <w:r w:rsidR="00840B99">
        <w:rPr>
          <w:rFonts w:ascii="TH SarabunIT๙" w:hAnsi="TH SarabunIT๙" w:cs="TH SarabunIT๙"/>
          <w:sz w:val="32"/>
          <w:szCs w:val="32"/>
        </w:rPr>
        <w:t>-4</w:t>
      </w:r>
    </w:p>
    <w:p w:rsidR="005B284C" w:rsidRPr="00E77F31" w:rsidRDefault="005E2D54" w:rsidP="005B284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แก้ไข ครั้งที่ 1/2567</w:t>
      </w:r>
      <w:r w:rsidR="005B284C">
        <w:rPr>
          <w:rFonts w:ascii="TH SarabunIT๙" w:hAnsi="TH SarabunIT๙" w:cs="TH SarabunIT๙"/>
          <w:sz w:val="32"/>
          <w:szCs w:val="32"/>
          <w:cs/>
        </w:rPr>
        <w:tab/>
      </w:r>
      <w:r w:rsidR="005B284C">
        <w:rPr>
          <w:rFonts w:ascii="TH SarabunIT๙" w:hAnsi="TH SarabunIT๙" w:cs="TH SarabunIT๙"/>
          <w:sz w:val="32"/>
          <w:szCs w:val="32"/>
          <w:cs/>
        </w:rPr>
        <w:tab/>
      </w:r>
      <w:r w:rsidR="005B28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84C" w:rsidRPr="00E77F31" w:rsidRDefault="005B284C" w:rsidP="005B284C">
      <w:pPr>
        <w:pStyle w:val="a3"/>
        <w:rPr>
          <w:rFonts w:ascii="TH SarabunIT๙" w:hAnsi="TH SarabunIT๙" w:cs="TH SarabunIT๙"/>
          <w:sz w:val="32"/>
          <w:szCs w:val="32"/>
        </w:rPr>
      </w:pPr>
      <w:r w:rsidRPr="00E77F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7F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7F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B284C" w:rsidRDefault="005B284C" w:rsidP="005B284C">
      <w:pPr>
        <w:pStyle w:val="a3"/>
        <w:rPr>
          <w:rFonts w:ascii="TH SarabunIT๙" w:hAnsi="TH SarabunIT๙" w:cs="TH SarabunIT๙"/>
          <w:sz w:val="32"/>
          <w:szCs w:val="32"/>
        </w:rPr>
      </w:pPr>
      <w:r w:rsidRPr="00E77F31">
        <w:rPr>
          <w:rFonts w:ascii="TH SarabunIT๙" w:hAnsi="TH SarabunIT๙" w:cs="TH SarabunIT๙"/>
          <w:sz w:val="32"/>
          <w:szCs w:val="32"/>
          <w:cs/>
        </w:rPr>
        <w:t>ภาคผนวก</w:t>
      </w:r>
    </w:p>
    <w:p w:rsidR="00DC3AA4" w:rsidRPr="00E77F31" w:rsidRDefault="005B284C" w:rsidP="00DC3AA4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ประกาศองค์การบริหา</w:t>
      </w:r>
      <w:r w:rsidR="005E2D54">
        <w:rPr>
          <w:rFonts w:ascii="TH SarabunIT๙" w:hAnsi="TH SarabunIT๙" w:cs="TH SarabunIT๙" w:hint="cs"/>
          <w:sz w:val="32"/>
          <w:szCs w:val="32"/>
          <w:cs/>
        </w:rPr>
        <w:t>รส่วนตำบลสีชมพู แก้ไข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DC3AA4" w:rsidRPr="00E77F31">
        <w:rPr>
          <w:rFonts w:ascii="TH SarabunIT๙" w:hAnsi="TH SarabunIT๙" w:cs="TH SarabunIT๙"/>
          <w:sz w:val="32"/>
          <w:szCs w:val="32"/>
          <w:cs/>
        </w:rPr>
        <w:t xml:space="preserve">พัฒนาท้องถิ่น 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>(</w:t>
      </w:r>
      <w:r w:rsidR="00DC3AA4" w:rsidRPr="00E77F31">
        <w:rPr>
          <w:rFonts w:ascii="TH SarabunIT๙" w:hAnsi="TH SarabunIT๙" w:cs="TH SarabunIT๙"/>
          <w:sz w:val="32"/>
          <w:szCs w:val="32"/>
          <w:cs/>
        </w:rPr>
        <w:t>พ.ศ.2566-2570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C3AA4" w:rsidRPr="00E77F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>ฉบับทบทวน ครั้งที่ 1/2567  แก้ไข ครั้งที่ 1/2567</w:t>
      </w:r>
      <w:r w:rsidR="00DC3AA4">
        <w:rPr>
          <w:rFonts w:ascii="TH SarabunIT๙" w:hAnsi="TH SarabunIT๙" w:cs="TH SarabunIT๙"/>
          <w:sz w:val="32"/>
          <w:szCs w:val="32"/>
          <w:cs/>
        </w:rPr>
        <w:tab/>
      </w:r>
      <w:r w:rsidR="00DC3AA4">
        <w:rPr>
          <w:rFonts w:ascii="TH SarabunIT๙" w:hAnsi="TH SarabunIT๙" w:cs="TH SarabunIT๙"/>
          <w:sz w:val="32"/>
          <w:szCs w:val="32"/>
          <w:cs/>
        </w:rPr>
        <w:tab/>
      </w:r>
      <w:r w:rsidR="00DC3AA4">
        <w:rPr>
          <w:rFonts w:ascii="TH SarabunIT๙" w:hAnsi="TH SarabunIT๙" w:cs="TH SarabunIT๙"/>
          <w:sz w:val="32"/>
          <w:szCs w:val="32"/>
          <w:cs/>
        </w:rPr>
        <w:tab/>
      </w:r>
      <w:r w:rsidR="00DC3A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84C" w:rsidRDefault="005B284C" w:rsidP="005B284C">
      <w:pPr>
        <w:spacing w:after="0"/>
        <w:rPr>
          <w:rFonts w:ascii="TH SarabunIT?" w:hAnsi="TH SarabunIT?" w:cs="TH SarabunIT?"/>
          <w:sz w:val="32"/>
          <w:szCs w:val="32"/>
        </w:rPr>
      </w:pPr>
    </w:p>
    <w:p w:rsidR="00A05587" w:rsidRDefault="00A05587"/>
    <w:p w:rsidR="00A05587" w:rsidRDefault="00A05587"/>
    <w:p w:rsidR="0066269F" w:rsidRDefault="0066269F">
      <w:pPr>
        <w:rPr>
          <w:cs/>
        </w:rPr>
        <w:sectPr w:rsidR="0066269F" w:rsidSect="00AC1DB8">
          <w:footerReference w:type="default" r:id="rId9"/>
          <w:pgSz w:w="11906" w:h="16838"/>
          <w:pgMar w:top="1440" w:right="1440" w:bottom="1440" w:left="1440" w:header="708" w:footer="708" w:gutter="0"/>
          <w:pgNumType w:fmt="thaiNumbers" w:start="1"/>
          <w:cols w:space="708"/>
          <w:docGrid w:linePitch="360"/>
        </w:sectPr>
      </w:pPr>
    </w:p>
    <w:p w:rsidR="004A397B" w:rsidRPr="004A397B" w:rsidRDefault="004A397B" w:rsidP="004A397B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หลักการและเหตุผล</w:t>
      </w:r>
      <w:r w:rsidRPr="004A397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A397B" w:rsidRPr="004A397B" w:rsidRDefault="004A397B" w:rsidP="004A397B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6571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แก้ไขเพิ่มเติม (ฉบับที่ 2) พ.ศ. 2559 (ฉบับที่ 3) พ.ศ.2561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ซึ่งมีรายละเอียดดังนี้</w:t>
      </w:r>
    </w:p>
    <w:p w:rsidR="004A397B" w:rsidRPr="00B2351B" w:rsidRDefault="004A397B" w:rsidP="004A397B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4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การแก้ไข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การแก้ไขข้อผิดพลาดในแผนพัฒนาท้องถิ่นหรือแผนการดำเนินงานให้ถูกต้อง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4A397B" w:rsidRPr="00D16571" w:rsidRDefault="004A397B" w:rsidP="004A397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16571">
        <w:rPr>
          <w:rFonts w:ascii="TH SarabunIT๙" w:hAnsi="TH SarabunIT๙" w:cs="TH SarabunIT๙"/>
          <w:sz w:val="32"/>
          <w:szCs w:val="32"/>
          <w:cs/>
        </w:rPr>
        <w:t xml:space="preserve">ข้อ 21 ความว่า การแก้ไขแผนพัฒนาท้องถิ่นเป็นอำนาจของผู้บริหารท้องถิ่น </w:t>
      </w:r>
    </w:p>
    <w:p w:rsidR="004A397B" w:rsidRDefault="004A397B" w:rsidP="004A397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D16571">
        <w:rPr>
          <w:rFonts w:ascii="TH SarabunIT๙" w:hAnsi="TH SarabunIT๙" w:cs="TH SarabunIT๙"/>
          <w:sz w:val="32"/>
          <w:szCs w:val="32"/>
          <w:cs/>
        </w:rPr>
        <w:tab/>
      </w:r>
      <w:r w:rsidRPr="00D16571">
        <w:rPr>
          <w:rFonts w:ascii="TH SarabunIT๙" w:hAnsi="TH SarabunIT๙" w:cs="TH SarabunIT๙"/>
          <w:sz w:val="32"/>
          <w:szCs w:val="32"/>
          <w:cs/>
        </w:rPr>
        <w:tab/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 และจังหวัดทราบด้วย</w:t>
      </w:r>
    </w:p>
    <w:p w:rsidR="004A397B" w:rsidRDefault="004A397B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B29CD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4A397B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ำบลสีชมพู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B29CD">
        <w:rPr>
          <w:rFonts w:ascii="TH SarabunIT๙" w:hAnsi="TH SarabunIT๙" w:cs="TH SarabunIT๙"/>
          <w:sz w:val="32"/>
          <w:szCs w:val="32"/>
          <w:cs/>
        </w:rPr>
        <w:t xml:space="preserve">แก้ไขแผนพัฒนาท้องถิ่น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/256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 เพื่อให้การดำเนินงานเป็นไปอย่างมีประสิทธิภาพและเกิดประโยชน์สูงสุด </w:t>
      </w:r>
      <w:r w:rsidRPr="004B29CD">
        <w:rPr>
          <w:rFonts w:ascii="TH SarabunIT๙" w:hAnsi="TH SarabunIT๙" w:cs="TH SarabunIT๙"/>
          <w:sz w:val="32"/>
          <w:szCs w:val="32"/>
          <w:cs/>
        </w:rPr>
        <w:t xml:space="preserve">สอดคล้องกับการจัดทำงบประมาณรายจ่ายประจำปี งบประมาณรายจ่ายเพิ่มเติม </w:t>
      </w:r>
      <w:r w:rsidR="00DC3AA4">
        <w:rPr>
          <w:rFonts w:ascii="TH SarabunIT๙" w:hAnsi="TH SarabunIT๙" w:cs="TH SarabunIT๙" w:hint="cs"/>
          <w:sz w:val="32"/>
          <w:szCs w:val="32"/>
          <w:cs/>
        </w:rPr>
        <w:t>และงบประมาณจ่ายขาดเงินสะสม</w:t>
      </w:r>
      <w:r w:rsidR="00DC3AA4">
        <w:rPr>
          <w:rFonts w:ascii="TH SarabunIT๙" w:hAnsi="TH SarabunIT๙" w:cs="TH SarabunIT๙"/>
          <w:sz w:val="32"/>
          <w:szCs w:val="32"/>
        </w:rPr>
        <w:t xml:space="preserve"> </w:t>
      </w:r>
      <w:r w:rsidRPr="004A397B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เพื่อใช้เป็นแนวทางในการพัฒนาท้องถิ่นต่อไป</w:t>
      </w:r>
    </w:p>
    <w:p w:rsidR="002F7245" w:rsidRDefault="002F7245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F7245" w:rsidRDefault="002F7245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F7245" w:rsidRDefault="002F7245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F7245" w:rsidRDefault="002F7245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F7245" w:rsidRDefault="002F7245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F7245" w:rsidRDefault="002F7245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F7245" w:rsidRDefault="002F7245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F7245" w:rsidRDefault="002F7245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F7245" w:rsidRDefault="002F7245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F7245" w:rsidRDefault="002F7245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C49B3" w:rsidRDefault="007C49B3" w:rsidP="004A397B">
      <w:pPr>
        <w:jc w:val="thaiDistribute"/>
        <w:rPr>
          <w:rFonts w:ascii="TH SarabunIT๙" w:hAnsi="TH SarabunIT๙" w:cs="TH SarabunIT๙"/>
          <w:sz w:val="32"/>
          <w:szCs w:val="32"/>
        </w:rPr>
        <w:sectPr w:rsidR="007C49B3" w:rsidSect="00AC1DB8">
          <w:pgSz w:w="11906" w:h="16838"/>
          <w:pgMar w:top="1440" w:right="1440" w:bottom="1440" w:left="1440" w:header="708" w:footer="708" w:gutter="0"/>
          <w:pgNumType w:fmt="thaiNumbers" w:start="1"/>
          <w:cols w:space="708"/>
          <w:docGrid w:linePitch="360"/>
        </w:sectPr>
      </w:pPr>
    </w:p>
    <w:p w:rsidR="007C49B3" w:rsidRPr="00DE19B7" w:rsidRDefault="007C49B3" w:rsidP="007C49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961F49">
        <w:rPr>
          <w:rFonts w:ascii="TH SarabunIT๙" w:hAnsi="TH SarabunIT๙" w:cs="TH SarabunIT๙" w:hint="cs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6A9E23" wp14:editId="1E4159D7">
                <wp:simplePos x="0" y="0"/>
                <wp:positionH relativeFrom="column">
                  <wp:posOffset>8056880</wp:posOffset>
                </wp:positionH>
                <wp:positionV relativeFrom="paragraph">
                  <wp:posOffset>-227965</wp:posOffset>
                </wp:positionV>
                <wp:extent cx="691515" cy="277495"/>
                <wp:effectExtent l="0" t="0" r="13335" b="2730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" cy="27749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49B3" w:rsidRPr="00E175D2" w:rsidRDefault="007C49B3" w:rsidP="007C49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ผ</w:t>
                            </w:r>
                            <w:r w:rsidRPr="00E175D2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.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left:0;text-align:left;margin-left:634.4pt;margin-top:-17.95pt;width:54.45pt;height:2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" fillcolor="white [3201]" strokecolor="black [3200]" strokeweight=".25pt">
                <v:textbox>
                  <w:txbxContent>
                    <w:p w:rsidR="007C49B3" w:rsidRPr="00E175D2" w:rsidRDefault="007C49B3" w:rsidP="007C49B3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แบบ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ผ</w:t>
                      </w:r>
                      <w:r w:rsidRPr="00E175D2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. 02</w:t>
                      </w:r>
                    </w:p>
                  </w:txbxContent>
                </v:textbox>
              </v:rect>
            </w:pict>
          </mc:Fallback>
        </mc:AlternateContent>
      </w:r>
      <w:r w:rsidRPr="00DE19B7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7C49B3" w:rsidRPr="00DE19B7" w:rsidRDefault="007C49B3" w:rsidP="007C49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DE19B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Pr="00DE19B7">
        <w:rPr>
          <w:rFonts w:ascii="TH SarabunIT๙" w:hAnsi="TH SarabunIT๙" w:cs="TH SarabunIT๙" w:hint="cs"/>
          <w:b/>
          <w:bCs/>
          <w:sz w:val="28"/>
          <w:cs/>
        </w:rPr>
        <w:t>ท้องถิ่น (</w:t>
      </w:r>
      <w:r w:rsidRPr="00DE19B7">
        <w:rPr>
          <w:rFonts w:ascii="TH SarabunIT๙" w:hAnsi="TH SarabunIT๙" w:cs="TH SarabunIT๙"/>
          <w:b/>
          <w:bCs/>
          <w:sz w:val="28"/>
          <w:cs/>
        </w:rPr>
        <w:t>พ.ศ. 256</w:t>
      </w:r>
      <w:r w:rsidRPr="00DE19B7">
        <w:rPr>
          <w:rFonts w:ascii="TH SarabunIT๙" w:hAnsi="TH SarabunIT๙" w:cs="TH SarabunIT๙" w:hint="cs"/>
          <w:b/>
          <w:bCs/>
          <w:sz w:val="28"/>
          <w:cs/>
        </w:rPr>
        <w:t>6</w:t>
      </w:r>
      <w:r w:rsidRPr="00DE19B7">
        <w:rPr>
          <w:rFonts w:ascii="TH SarabunIT๙" w:hAnsi="TH SarabunIT๙" w:cs="TH SarabunIT๙"/>
          <w:b/>
          <w:bCs/>
          <w:sz w:val="28"/>
        </w:rPr>
        <w:t xml:space="preserve"> – </w:t>
      </w:r>
      <w:r w:rsidRPr="00DE19B7">
        <w:rPr>
          <w:rFonts w:ascii="TH SarabunIT๙" w:hAnsi="TH SarabunIT๙" w:cs="TH SarabunIT๙" w:hint="cs"/>
          <w:b/>
          <w:bCs/>
          <w:sz w:val="28"/>
          <w:cs/>
        </w:rPr>
        <w:t>2570)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ฉบับทบทวนครั้งที่ 1/2567 </w:t>
      </w:r>
      <w:r w:rsidRPr="00DE19B7">
        <w:rPr>
          <w:rFonts w:ascii="TH SarabunIT๙" w:hAnsi="TH SarabunIT๙" w:cs="TH SarabunIT๙" w:hint="cs"/>
          <w:b/>
          <w:bCs/>
          <w:sz w:val="28"/>
          <w:cs/>
        </w:rPr>
        <w:t xml:space="preserve"> แก้ไข ครั้งที่</w:t>
      </w:r>
      <w:r w:rsidRPr="00DE19B7">
        <w:rPr>
          <w:rFonts w:ascii="TH SarabunIT๙" w:hAnsi="TH SarabunIT๙" w:cs="TH SarabunIT๙" w:hint="cs"/>
          <w:sz w:val="28"/>
          <w:cs/>
        </w:rPr>
        <w:t xml:space="preserve"> </w:t>
      </w:r>
      <w:r w:rsidR="00C8231C">
        <w:rPr>
          <w:rFonts w:ascii="TH SarabunIT๙" w:hAnsi="TH SarabunIT๙" w:cs="TH SarabunIT๙" w:hint="cs"/>
          <w:b/>
          <w:bCs/>
          <w:sz w:val="28"/>
          <w:cs/>
        </w:rPr>
        <w:t>1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/2567</w:t>
      </w:r>
    </w:p>
    <w:p w:rsidR="007C49B3" w:rsidRPr="00EF2880" w:rsidRDefault="007C49B3" w:rsidP="007C49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7F3618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องค์การบริหารส่วนตำบลสีชมพู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อำเภอสีชมพู จังหวัดขอนแก่น</w:t>
      </w:r>
    </w:p>
    <w:p w:rsidR="007C49B3" w:rsidRPr="007F3618" w:rsidRDefault="007C49B3" w:rsidP="007C49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7C49B3" w:rsidRPr="00235798" w:rsidRDefault="007C49B3" w:rsidP="007C49B3">
      <w:pPr>
        <w:pStyle w:val="a3"/>
        <w:rPr>
          <w:rFonts w:ascii="TH SarabunIT๙" w:hAnsi="TH SarabunIT๙" w:cs="TH SarabunIT๙"/>
          <w:b/>
          <w:bCs/>
          <w:sz w:val="28"/>
          <w:cs/>
        </w:rPr>
      </w:pPr>
      <w:r w:rsidRPr="00235798">
        <w:rPr>
          <w:rFonts w:ascii="TH SarabunIT๙" w:hAnsi="TH SarabunIT๙" w:cs="TH SarabunIT๙"/>
          <w:b/>
          <w:bCs/>
          <w:sz w:val="28"/>
          <w:cs/>
        </w:rPr>
        <w:t>ก. ยุทธศาสตร์ชาติ</w:t>
      </w:r>
      <w:r w:rsidRPr="00235798">
        <w:rPr>
          <w:rFonts w:ascii="TH SarabunIT๙" w:hAnsi="TH SarabunIT๙" w:cs="TH SarabunIT๙"/>
          <w:b/>
          <w:bCs/>
          <w:sz w:val="28"/>
        </w:rPr>
        <w:t xml:space="preserve"> 20 </w:t>
      </w:r>
      <w:r w:rsidRPr="00235798">
        <w:rPr>
          <w:rFonts w:ascii="TH SarabunIT๙" w:hAnsi="TH SarabunIT๙" w:cs="TH SarabunIT๙"/>
          <w:b/>
          <w:bCs/>
          <w:sz w:val="28"/>
          <w:cs/>
        </w:rPr>
        <w:t xml:space="preserve">ปี ยุทธศาสตร์ที่ </w:t>
      </w:r>
      <w:r>
        <w:rPr>
          <w:rFonts w:ascii="TH SarabunIT๙" w:hAnsi="TH SarabunIT๙" w:cs="TH SarabunIT๙"/>
          <w:b/>
          <w:bCs/>
          <w:sz w:val="28"/>
        </w:rPr>
        <w:t>3</w:t>
      </w:r>
      <w:r w:rsidRPr="00235798"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ด้านการเสริมสร้างศักยภาพทรัพยากรมนุษย์</w:t>
      </w:r>
    </w:p>
    <w:p w:rsidR="007C49B3" w:rsidRDefault="007C49B3" w:rsidP="007C49B3">
      <w:pPr>
        <w:pStyle w:val="a3"/>
        <w:rPr>
          <w:rFonts w:ascii="TH SarabunIT๙" w:hAnsi="TH SarabunIT๙" w:cs="TH SarabunIT๙"/>
          <w:b/>
          <w:bCs/>
          <w:sz w:val="28"/>
          <w:lang w:val="x-none"/>
        </w:rPr>
      </w:pPr>
      <w:r w:rsidRPr="00235798">
        <w:rPr>
          <w:rFonts w:ascii="TH SarabunIT๙" w:hAnsi="TH SarabunIT๙" w:cs="TH SarabunIT๙"/>
          <w:b/>
          <w:bCs/>
          <w:sz w:val="28"/>
          <w:cs/>
        </w:rPr>
        <w:t xml:space="preserve">ข. แผนพัฒนาเศรษฐกิจและสังคมแห่งชาติ ฉบับที่ </w:t>
      </w:r>
      <w:r w:rsidRPr="00235798">
        <w:rPr>
          <w:rFonts w:ascii="TH SarabunIT๙" w:hAnsi="TH SarabunIT๙" w:cs="TH SarabunIT๙"/>
          <w:b/>
          <w:bCs/>
          <w:sz w:val="28"/>
        </w:rPr>
        <w:t xml:space="preserve">13 </w:t>
      </w:r>
      <w:r>
        <w:rPr>
          <w:rFonts w:ascii="TH SarabunIT๙" w:hAnsi="TH SarabunIT๙" w:cs="TH SarabunIT๙"/>
          <w:b/>
          <w:bCs/>
          <w:sz w:val="28"/>
          <w:cs/>
          <w:lang w:val="x-none"/>
        </w:rPr>
        <w:t xml:space="preserve">หมุดหมายที่ </w:t>
      </w:r>
      <w:r>
        <w:rPr>
          <w:rFonts w:ascii="TH SarabunIT๙" w:hAnsi="TH SarabunIT๙" w:cs="TH SarabunIT๙" w:hint="cs"/>
          <w:b/>
          <w:bCs/>
          <w:sz w:val="28"/>
          <w:cs/>
          <w:lang w:val="x-none"/>
        </w:rPr>
        <w:t>9</w:t>
      </w:r>
      <w:r w:rsidRPr="00235798">
        <w:rPr>
          <w:rFonts w:ascii="TH SarabunIT๙" w:hAnsi="TH SarabunIT๙" w:cs="TH SarabunIT๙"/>
          <w:b/>
          <w:bCs/>
          <w:sz w:val="28"/>
          <w:cs/>
          <w:lang w:val="x-none"/>
        </w:rPr>
        <w:t xml:space="preserve"> ไทยมี</w:t>
      </w:r>
      <w:r>
        <w:rPr>
          <w:rFonts w:ascii="TH SarabunIT๙" w:hAnsi="TH SarabunIT๙" w:cs="TH SarabunIT๙" w:hint="cs"/>
          <w:b/>
          <w:bCs/>
          <w:sz w:val="28"/>
          <w:cs/>
          <w:lang w:val="x-none"/>
        </w:rPr>
        <w:t>ความยากจนข้ามรุ่นลดลง และมีความคุ้มครองทางสังคมที่เพียงพอเหมาะสม</w:t>
      </w:r>
    </w:p>
    <w:p w:rsidR="007C49B3" w:rsidRPr="00235798" w:rsidRDefault="007C49B3" w:rsidP="007C49B3">
      <w:pPr>
        <w:pStyle w:val="a3"/>
        <w:rPr>
          <w:rFonts w:ascii="TH SarabunIT๙" w:hAnsi="TH SarabunIT๙" w:cs="TH SarabunIT๙"/>
          <w:b/>
          <w:bCs/>
          <w:sz w:val="28"/>
          <w:cs/>
        </w:rPr>
      </w:pPr>
      <w:r w:rsidRPr="00235798">
        <w:rPr>
          <w:rFonts w:ascii="TH SarabunIT๙" w:hAnsi="TH SarabunIT๙" w:cs="TH SarabunIT๙"/>
          <w:b/>
          <w:bCs/>
          <w:sz w:val="28"/>
          <w:cs/>
        </w:rPr>
        <w:t>ค.</w:t>
      </w:r>
      <w:r>
        <w:rPr>
          <w:rFonts w:ascii="TH SarabunIT๙" w:hAnsi="TH SarabunIT๙" w:cs="TH SarabunIT๙"/>
          <w:b/>
          <w:bCs/>
          <w:sz w:val="28"/>
        </w:rPr>
        <w:t xml:space="preserve"> Sustainable Development Goals: SDGs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เป้าหมายที่ 11 </w:t>
      </w:r>
      <w:r w:rsidRPr="00EC7BEA">
        <w:rPr>
          <w:rFonts w:ascii="TH SarabunIT๙" w:hAnsi="TH SarabunIT๙" w:cs="TH SarabunIT๙" w:hint="cs"/>
          <w:sz w:val="28"/>
          <w:cs/>
        </w:rPr>
        <w:t>ทำให้เมืองและการตั้งถิ่นฐานของมนุษย์ มีความครอบคลุม ปลอดภัย ยืดหยุ่นต่อการเปลี่ยนแปลง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และยั่งยืน</w:t>
      </w:r>
    </w:p>
    <w:p w:rsidR="007C49B3" w:rsidRPr="00235798" w:rsidRDefault="007C49B3" w:rsidP="007C49B3">
      <w:pPr>
        <w:pStyle w:val="a3"/>
        <w:rPr>
          <w:rFonts w:ascii="TH SarabunIT๙" w:hAnsi="TH SarabunIT๙" w:cs="TH SarabunIT๙"/>
          <w:b/>
          <w:bCs/>
          <w:sz w:val="28"/>
        </w:rPr>
      </w:pPr>
      <w:r w:rsidRPr="00235798">
        <w:rPr>
          <w:rFonts w:ascii="TH SarabunIT๙" w:hAnsi="TH SarabunIT๙" w:cs="TH SarabunIT๙"/>
          <w:b/>
          <w:bCs/>
          <w:sz w:val="28"/>
          <w:cs/>
        </w:rPr>
        <w:t>ง.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235798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ยุทธศาสตร์การพัฒนาจังหวัดขอนแก่น ยุทธศาสตร์ที่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4</w:t>
      </w:r>
      <w:r w:rsidRPr="00235798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EC7BEA">
        <w:rPr>
          <w:rFonts w:ascii="TH SarabunIT๙" w:hAnsi="TH SarabunIT๙" w:cs="TH SarabunIT๙" w:hint="cs"/>
          <w:sz w:val="28"/>
          <w:cs/>
        </w:rPr>
        <w:t>การเสริมสร้างความมั่นคงและความปลอดภัยในชีวิตและทรัพย์สิน</w:t>
      </w:r>
      <w:r w:rsidRPr="00EC7BEA">
        <w:rPr>
          <w:rFonts w:ascii="TH SarabunIT๙" w:hAnsi="TH SarabunIT๙" w:cs="TH SarabunIT๙"/>
          <w:sz w:val="28"/>
          <w:cs/>
        </w:rPr>
        <w:tab/>
      </w:r>
      <w:r w:rsidRPr="00235798">
        <w:rPr>
          <w:rFonts w:ascii="TH SarabunIT๙" w:hAnsi="TH SarabunIT๙" w:cs="TH SarabunIT๙"/>
          <w:b/>
          <w:bCs/>
          <w:sz w:val="28"/>
          <w:cs/>
        </w:rPr>
        <w:tab/>
      </w:r>
      <w:r w:rsidRPr="00235798">
        <w:rPr>
          <w:rFonts w:ascii="TH SarabunIT๙" w:hAnsi="TH SarabunIT๙" w:cs="TH SarabunIT๙"/>
          <w:b/>
          <w:bCs/>
          <w:sz w:val="28"/>
          <w:cs/>
        </w:rPr>
        <w:tab/>
      </w:r>
      <w:r w:rsidRPr="00235798">
        <w:rPr>
          <w:rFonts w:ascii="TH SarabunIT๙" w:hAnsi="TH SarabunIT๙" w:cs="TH SarabunIT๙"/>
          <w:b/>
          <w:bCs/>
          <w:sz w:val="28"/>
          <w:cs/>
        </w:rPr>
        <w:tab/>
        <w:t xml:space="preserve">         </w:t>
      </w:r>
    </w:p>
    <w:p w:rsidR="007C49B3" w:rsidRPr="00235798" w:rsidRDefault="007C49B3" w:rsidP="007C49B3">
      <w:pPr>
        <w:pStyle w:val="a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จ. </w:t>
      </w:r>
      <w:r w:rsidRPr="00235798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 ยุทธศาสตร์ที่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</w:t>
      </w:r>
      <w:r w:rsidRPr="00235798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235798">
        <w:rPr>
          <w:rFonts w:ascii="TH SarabunIT๙" w:hAnsi="TH SarabunIT๙" w:cs="TH SarabunIT๙"/>
          <w:b/>
          <w:bCs/>
          <w:sz w:val="28"/>
          <w:cs/>
        </w:rPr>
        <w:t>การพัฒนา</w:t>
      </w:r>
      <w:r>
        <w:rPr>
          <w:rFonts w:ascii="TH SarabunIT๙" w:hAnsi="TH SarabunIT๙" w:cs="TH SarabunIT๙" w:hint="cs"/>
          <w:b/>
          <w:bCs/>
          <w:sz w:val="28"/>
          <w:cs/>
        </w:rPr>
        <w:t>ด้านโครงสร้างพื้นฐาน</w:t>
      </w:r>
      <w:r w:rsidRPr="00235798">
        <w:rPr>
          <w:rFonts w:ascii="TH SarabunIT๙" w:hAnsi="TH SarabunIT๙" w:cs="TH SarabunIT๙"/>
          <w:b/>
          <w:bCs/>
          <w:sz w:val="28"/>
          <w:cs/>
        </w:rPr>
        <w:t xml:space="preserve">   </w:t>
      </w:r>
    </w:p>
    <w:p w:rsidR="007C49B3" w:rsidRPr="00235798" w:rsidRDefault="007C49B3" w:rsidP="007C49B3">
      <w:pPr>
        <w:pStyle w:val="a3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235798">
        <w:rPr>
          <w:rFonts w:ascii="TH SarabunIT๙" w:hAnsi="TH SarabunIT๙" w:cs="TH SarabunIT๙"/>
          <w:b/>
          <w:bCs/>
          <w:sz w:val="28"/>
          <w:cs/>
        </w:rPr>
        <w:t>. ยุทธศาสตร์การพัฒนา</w:t>
      </w:r>
      <w:r>
        <w:rPr>
          <w:rFonts w:ascii="TH SarabunIT๙" w:hAnsi="TH SarabunIT๙" w:cs="TH SarabunIT๙" w:hint="cs"/>
          <w:b/>
          <w:bCs/>
          <w:sz w:val="28"/>
          <w:cs/>
        </w:rPr>
        <w:t>เมืองและชุมชนน่าอยู่</w:t>
      </w:r>
    </w:p>
    <w:p w:rsidR="007C49B3" w:rsidRDefault="007C49B3" w:rsidP="007C49B3">
      <w:pPr>
        <w:pStyle w:val="a3"/>
        <w:rPr>
          <w:rFonts w:ascii="TH SarabunIT๙" w:hAnsi="TH SarabunIT๙" w:cs="TH SarabunIT๙"/>
          <w:b/>
          <w:bCs/>
          <w:sz w:val="28"/>
          <w:cs/>
        </w:rPr>
      </w:pPr>
      <w:r w:rsidRPr="00235798">
        <w:rPr>
          <w:rFonts w:ascii="TH SarabunIT๙" w:hAnsi="TH SarabunIT๙" w:cs="TH SarabunIT๙" w:hint="cs"/>
          <w:b/>
          <w:bCs/>
          <w:sz w:val="28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3.1 กลยุทธ์ พัฒนา ปรับปรุงและซ่อมแซมงานด้านโครงสร้างพื้นฐาน</w:t>
      </w:r>
    </w:p>
    <w:p w:rsidR="007C49B3" w:rsidRDefault="007C49B3" w:rsidP="007C49B3">
      <w:pPr>
        <w:pStyle w:val="a3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3.1 </w:t>
      </w:r>
      <w:r w:rsidRPr="00235798">
        <w:rPr>
          <w:rFonts w:ascii="TH SarabunIT๙" w:hAnsi="TH SarabunIT๙" w:cs="TH SarabunIT๙"/>
          <w:b/>
          <w:bCs/>
          <w:sz w:val="28"/>
          <w:cs/>
        </w:rPr>
        <w:t xml:space="preserve"> 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>อุตสาหกรรมและการโยธา</w:t>
      </w:r>
      <w:r w:rsidRPr="00235798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235798">
        <w:rPr>
          <w:rFonts w:ascii="TH SarabunIT๙" w:hAnsi="TH SarabunIT๙" w:cs="TH SarabunIT๙" w:hint="cs"/>
          <w:b/>
          <w:bCs/>
          <w:sz w:val="28"/>
          <w:cs/>
        </w:rPr>
        <w:tab/>
        <w:t>งาน</w:t>
      </w:r>
      <w:r>
        <w:rPr>
          <w:rFonts w:ascii="TH SarabunIT๙" w:hAnsi="TH SarabunIT๙" w:cs="TH SarabunIT๙"/>
          <w:b/>
          <w:bCs/>
          <w:sz w:val="28"/>
        </w:rPr>
        <w:t>: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ก่อสร้าง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งานย่อย</w:t>
      </w:r>
      <w:r>
        <w:rPr>
          <w:rFonts w:ascii="TH SarabunIT๙" w:hAnsi="TH SarabunIT๙" w:cs="TH SarabunIT๙"/>
          <w:b/>
          <w:bCs/>
          <w:sz w:val="28"/>
        </w:rPr>
        <w:t xml:space="preserve">: 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การก่อสร้าง ซ่อมแซม ต่อเติม ปรับปรุง รื้อถอน สาธารณูปโภค สาธารณูปการ</w:t>
      </w:r>
    </w:p>
    <w:tbl>
      <w:tblPr>
        <w:tblStyle w:val="1"/>
        <w:tblpPr w:leftFromText="180" w:rightFromText="180" w:vertAnchor="text" w:horzAnchor="margin" w:tblpXSpec="center" w:tblpY="198"/>
        <w:tblW w:w="15830" w:type="dxa"/>
        <w:tblLayout w:type="fixed"/>
        <w:tblLook w:val="04A0" w:firstRow="1" w:lastRow="0" w:firstColumn="1" w:lastColumn="0" w:noHBand="0" w:noVBand="1"/>
      </w:tblPr>
      <w:tblGrid>
        <w:gridCol w:w="426"/>
        <w:gridCol w:w="2234"/>
        <w:gridCol w:w="1559"/>
        <w:gridCol w:w="1843"/>
        <w:gridCol w:w="1134"/>
        <w:gridCol w:w="1121"/>
        <w:gridCol w:w="1147"/>
        <w:gridCol w:w="1134"/>
        <w:gridCol w:w="1134"/>
        <w:gridCol w:w="1417"/>
        <w:gridCol w:w="1560"/>
        <w:gridCol w:w="1121"/>
      </w:tblGrid>
      <w:tr w:rsidR="007C49B3" w:rsidRPr="00961F49" w:rsidTr="00164A47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เป้าหมาย </w:t>
            </w:r>
          </w:p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 (</w:t>
            </w: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หน่วยงานที่รับผิดชอบหลัก</w:t>
            </w:r>
          </w:p>
        </w:tc>
      </w:tr>
      <w:tr w:rsidR="007C49B3" w:rsidRPr="00961F49" w:rsidTr="00164A47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</w:rPr>
              <w:t>2568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C49B3" w:rsidRPr="00EC7BEA" w:rsidTr="00164A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C7BEA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ชื่อโครงการ</w:t>
            </w:r>
            <w:r w:rsidRPr="00EC7BEA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เดิม</w:t>
            </w:r>
          </w:p>
          <w:p w:rsidR="007C49B3" w:rsidRPr="001806F3" w:rsidRDefault="007C49B3" w:rsidP="00164A47">
            <w:pPr>
              <w:pStyle w:val="a3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806F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1806F3"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ปรับปรุงถนนหินคลุกเป็นถนน </w:t>
            </w:r>
            <w:proofErr w:type="spellStart"/>
            <w:r w:rsidRPr="001806F3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1806F3">
              <w:rPr>
                <w:rFonts w:ascii="TH SarabunIT๙" w:hAnsi="TH SarabunIT๙" w:cs="TH SarabunIT๙" w:hint="cs"/>
                <w:sz w:val="28"/>
                <w:cs/>
              </w:rPr>
              <w:t>. จาก</w:t>
            </w:r>
            <w:proofErr w:type="spellStart"/>
            <w:r w:rsidRPr="001806F3">
              <w:rPr>
                <w:rFonts w:ascii="TH SarabunIT๙" w:hAnsi="TH SarabunIT๙" w:cs="TH SarabunIT๙" w:hint="cs"/>
                <w:sz w:val="28"/>
                <w:cs/>
              </w:rPr>
              <w:t>บ้านวร</w:t>
            </w:r>
            <w:proofErr w:type="spellEnd"/>
            <w:r w:rsidRPr="001806F3">
              <w:rPr>
                <w:rFonts w:ascii="TH SarabunIT๙" w:hAnsi="TH SarabunIT๙" w:cs="TH SarabunIT๙" w:hint="cs"/>
                <w:sz w:val="28"/>
                <w:cs/>
              </w:rPr>
              <w:t>วุฒิ จันดาเบ้า ถึงบ้านนายถวิล ฝ้ายป่าย หมู่ที่ 7</w:t>
            </w: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C7BEA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ถนนดินเดิมให้ดีขึ้นเพื่อความสะดวกในการสัญจรไปมาของประชาชนและป้องกันการเกิดอุบัติเหตุบนท้องถน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</w:rPr>
            </w:pPr>
            <w:r w:rsidRPr="007C49B3">
              <w:rPr>
                <w:rFonts w:ascii="TH SarabunIT๙" w:hAnsi="TH SarabunIT๙" w:cs="TH SarabunIT๙"/>
                <w:cs/>
              </w:rPr>
              <w:t>กว้าง  4  เมตร</w:t>
            </w: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</w:rPr>
            </w:pPr>
            <w:r w:rsidRPr="007C49B3">
              <w:rPr>
                <w:rFonts w:ascii="TH SarabunIT๙" w:hAnsi="TH SarabunIT๙" w:cs="TH SarabunIT๙"/>
                <w:cs/>
              </w:rPr>
              <w:t>ระยะทาง 200 เมตร</w:t>
            </w: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</w:rPr>
            </w:pPr>
            <w:r w:rsidRPr="007C49B3">
              <w:rPr>
                <w:rFonts w:ascii="TH SarabunIT๙" w:hAnsi="TH SarabunIT๙" w:cs="TH SarabunIT๙"/>
                <w:cs/>
              </w:rPr>
              <w:t xml:space="preserve">หนา 0.15 เมตร </w:t>
            </w: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</w:rPr>
            </w:pPr>
            <w:r w:rsidRPr="007C49B3">
              <w:rPr>
                <w:rFonts w:ascii="TH SarabunIT๙" w:hAnsi="TH SarabunIT๙" w:cs="TH SarabunIT๙"/>
                <w:cs/>
              </w:rPr>
              <w:t xml:space="preserve">มีพื้นที่ผิวจราจร </w:t>
            </w:r>
            <w:proofErr w:type="spellStart"/>
            <w:r w:rsidRPr="007C49B3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7C49B3">
              <w:rPr>
                <w:rFonts w:ascii="TH SarabunIT๙" w:hAnsi="TH SarabunIT๙" w:cs="TH SarabunIT๙"/>
                <w:cs/>
              </w:rPr>
              <w:t>.ไม่น้อยกว่า 800 ตารางเมตร</w:t>
            </w: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EC7BEA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80 ความพึงพอใจของประชาชน</w:t>
            </w: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194887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ประชาชนมีความปลอดภัยในการใช้ถนนและสะดวกในการสัญจรไปมา</w:t>
            </w: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C49B3" w:rsidRDefault="007C49B3" w:rsidP="007C49B3">
      <w:pPr>
        <w:pStyle w:val="a3"/>
        <w:rPr>
          <w:rFonts w:ascii="TH SarabunIT๙" w:hAnsi="TH SarabunIT๙" w:cs="TH SarabunIT๙"/>
          <w:sz w:val="28"/>
        </w:rPr>
      </w:pPr>
    </w:p>
    <w:tbl>
      <w:tblPr>
        <w:tblStyle w:val="1"/>
        <w:tblpPr w:leftFromText="180" w:rightFromText="180" w:vertAnchor="text" w:horzAnchor="margin" w:tblpXSpec="center" w:tblpY="198"/>
        <w:tblW w:w="15830" w:type="dxa"/>
        <w:tblLayout w:type="fixed"/>
        <w:tblLook w:val="04A0" w:firstRow="1" w:lastRow="0" w:firstColumn="1" w:lastColumn="0" w:noHBand="0" w:noVBand="1"/>
      </w:tblPr>
      <w:tblGrid>
        <w:gridCol w:w="426"/>
        <w:gridCol w:w="2234"/>
        <w:gridCol w:w="1559"/>
        <w:gridCol w:w="1843"/>
        <w:gridCol w:w="1134"/>
        <w:gridCol w:w="1121"/>
        <w:gridCol w:w="1147"/>
        <w:gridCol w:w="1134"/>
        <w:gridCol w:w="1134"/>
        <w:gridCol w:w="1417"/>
        <w:gridCol w:w="1560"/>
        <w:gridCol w:w="1121"/>
      </w:tblGrid>
      <w:tr w:rsidR="007C49B3" w:rsidRPr="00961F49" w:rsidTr="00164A47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เป้าหมาย </w:t>
            </w:r>
          </w:p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 (</w:t>
            </w: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หน่วยงานที่รับผิดชอบหลัก</w:t>
            </w:r>
          </w:p>
        </w:tc>
      </w:tr>
      <w:tr w:rsidR="007C49B3" w:rsidRPr="00961F49" w:rsidTr="00164A47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</w:rPr>
              <w:t>2568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C49B3" w:rsidRPr="00EC7BEA" w:rsidTr="00164A4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C7BEA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841E18" w:rsidP="00164A47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แก้ไขใหม่</w:t>
            </w:r>
          </w:p>
          <w:p w:rsidR="007C49B3" w:rsidRPr="001806F3" w:rsidRDefault="007C49B3" w:rsidP="00164A47">
            <w:pPr>
              <w:pStyle w:val="a3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806F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1806F3"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ปรับปรุงถนนหินคลุกเป็นถนน </w:t>
            </w:r>
            <w:proofErr w:type="spellStart"/>
            <w:r w:rsidRPr="001806F3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1806F3">
              <w:rPr>
                <w:rFonts w:ascii="TH SarabunIT๙" w:hAnsi="TH SarabunIT๙" w:cs="TH SarabunIT๙" w:hint="cs"/>
                <w:sz w:val="28"/>
                <w:cs/>
              </w:rPr>
              <w:t>. จาก</w:t>
            </w:r>
            <w:proofErr w:type="spellStart"/>
            <w:r w:rsidRPr="001806F3">
              <w:rPr>
                <w:rFonts w:ascii="TH SarabunIT๙" w:hAnsi="TH SarabunIT๙" w:cs="TH SarabunIT๙" w:hint="cs"/>
                <w:sz w:val="28"/>
                <w:cs/>
              </w:rPr>
              <w:t>บ้านวร</w:t>
            </w:r>
            <w:proofErr w:type="spellEnd"/>
            <w:r w:rsidRPr="001806F3">
              <w:rPr>
                <w:rFonts w:ascii="TH SarabunIT๙" w:hAnsi="TH SarabunIT๙" w:cs="TH SarabunIT๙" w:hint="cs"/>
                <w:sz w:val="28"/>
                <w:cs/>
              </w:rPr>
              <w:t>วุฒิ 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ันดาเบ้า ถึงบ้านนายถวิล ฝ้ายป่าน</w:t>
            </w:r>
            <w:r w:rsidRPr="001806F3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7</w:t>
            </w: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5792E" w:rsidRDefault="007C49B3" w:rsidP="00164A47">
            <w:pPr>
              <w:pStyle w:val="a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E5792E">
              <w:rPr>
                <w:rFonts w:ascii="TH SarabunIT๙" w:hAnsi="TH SarabunIT๙" w:cs="TH SarabunIT๙" w:hint="cs"/>
                <w:sz w:val="28"/>
                <w:cs/>
              </w:rPr>
              <w:t>ปรากฏใน</w:t>
            </w:r>
            <w:r w:rsidRPr="00E5792E">
              <w:rPr>
                <w:rFonts w:ascii="TH SarabunIT๙" w:hAnsi="TH SarabunIT๙" w:cs="TH SarabunIT๙"/>
                <w:sz w:val="28"/>
                <w:cs/>
              </w:rPr>
              <w:t>แผนพัฒนาท้องถิ่น (พ.ศ.2566 – 2570)</w:t>
            </w:r>
            <w:r w:rsidRPr="00E5792E">
              <w:rPr>
                <w:rFonts w:ascii="TH SarabunIT๙" w:hAnsi="TH SarabunIT๙" w:cs="TH SarabunIT๙" w:hint="cs"/>
                <w:sz w:val="28"/>
                <w:cs/>
              </w:rPr>
              <w:t xml:space="preserve"> ฉบับทบทวนครั้งที่ 1/2567 </w:t>
            </w:r>
            <w:r w:rsidRPr="00E5792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5792E">
              <w:rPr>
                <w:rFonts w:ascii="TH SarabunIT๙" w:hAnsi="TH SarabunIT๙" w:cs="TH SarabunIT๙" w:hint="cs"/>
                <w:sz w:val="28"/>
                <w:cs/>
              </w:rPr>
              <w:t>หน้าที่ 143 ลำดับที่ 49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C7BEA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ถนนดินเดิมให้ดีขึ้นเพื่อความสะดวกในการสัญจรไปมาของประชาชนและป้องกันการเกิดอุบัติเหตุบนท้องถน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</w:rPr>
            </w:pPr>
            <w:r w:rsidRPr="007C49B3">
              <w:rPr>
                <w:rFonts w:ascii="TH SarabunIT๙" w:hAnsi="TH SarabunIT๙" w:cs="TH SarabunIT๙"/>
                <w:cs/>
              </w:rPr>
              <w:t>กว้าง  4  เมตร</w:t>
            </w: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</w:rPr>
            </w:pPr>
            <w:r w:rsidRPr="007C49B3">
              <w:rPr>
                <w:rFonts w:ascii="TH SarabunIT๙" w:hAnsi="TH SarabunIT๙" w:cs="TH SarabunIT๙"/>
                <w:cs/>
              </w:rPr>
              <w:t>ระยะทาง 200 เมตร</w:t>
            </w: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</w:rPr>
            </w:pPr>
            <w:r w:rsidRPr="007C49B3">
              <w:rPr>
                <w:rFonts w:ascii="TH SarabunIT๙" w:hAnsi="TH SarabunIT๙" w:cs="TH SarabunIT๙"/>
                <w:cs/>
              </w:rPr>
              <w:t xml:space="preserve">หนา 0.15 เมตร </w:t>
            </w: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7C49B3">
              <w:rPr>
                <w:rFonts w:ascii="TH SarabunIT๙" w:hAnsi="TH SarabunIT๙" w:cs="TH SarabunIT๙"/>
                <w:cs/>
              </w:rPr>
              <w:t xml:space="preserve">มีพื้นที่ผิวจราจร </w:t>
            </w:r>
            <w:proofErr w:type="spellStart"/>
            <w:r w:rsidRPr="007C49B3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7C49B3">
              <w:rPr>
                <w:rFonts w:ascii="TH SarabunIT๙" w:hAnsi="TH SarabunIT๙" w:cs="TH SarabunIT๙"/>
                <w:cs/>
              </w:rPr>
              <w:t>.ไม่น้อยกว่า 800 ตารางเมตร</w:t>
            </w: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EC7BEA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80 ความพึงพอใจของประชาชน</w:t>
            </w: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194887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ประชาชนมีความปลอดภัยในการใช้ถนนและสะดวกในการสัญจรไปมา</w:t>
            </w: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C49B3" w:rsidRDefault="007C49B3" w:rsidP="007C49B3">
      <w:pPr>
        <w:pStyle w:val="a3"/>
        <w:rPr>
          <w:rFonts w:ascii="TH SarabunIT๙" w:hAnsi="TH SarabunIT๙" w:cs="TH SarabunIT๙"/>
          <w:sz w:val="28"/>
        </w:rPr>
      </w:pPr>
    </w:p>
    <w:p w:rsidR="007C49B3" w:rsidRDefault="007C49B3" w:rsidP="007C49B3">
      <w:pPr>
        <w:pStyle w:val="a3"/>
        <w:rPr>
          <w:rFonts w:ascii="TH SarabunIT๙" w:hAnsi="TH SarabunIT๙" w:cs="TH SarabunIT๙"/>
          <w:sz w:val="28"/>
        </w:rPr>
      </w:pPr>
    </w:p>
    <w:p w:rsidR="007C49B3" w:rsidRPr="00235798" w:rsidRDefault="007C49B3" w:rsidP="007C49B3">
      <w:pPr>
        <w:pStyle w:val="a3"/>
        <w:rPr>
          <w:rFonts w:ascii="TH SarabunIT๙" w:hAnsi="TH SarabunIT๙" w:cs="TH SarabunIT๙"/>
          <w:sz w:val="28"/>
        </w:rPr>
      </w:pPr>
    </w:p>
    <w:tbl>
      <w:tblPr>
        <w:tblStyle w:val="1"/>
        <w:tblpPr w:leftFromText="180" w:rightFromText="180" w:vertAnchor="text" w:horzAnchor="margin" w:tblpXSpec="center" w:tblpY="198"/>
        <w:tblW w:w="15830" w:type="dxa"/>
        <w:tblLayout w:type="fixed"/>
        <w:tblLook w:val="04A0" w:firstRow="1" w:lastRow="0" w:firstColumn="1" w:lastColumn="0" w:noHBand="0" w:noVBand="1"/>
      </w:tblPr>
      <w:tblGrid>
        <w:gridCol w:w="426"/>
        <w:gridCol w:w="2234"/>
        <w:gridCol w:w="1559"/>
        <w:gridCol w:w="1843"/>
        <w:gridCol w:w="1134"/>
        <w:gridCol w:w="1121"/>
        <w:gridCol w:w="1147"/>
        <w:gridCol w:w="1134"/>
        <w:gridCol w:w="1134"/>
        <w:gridCol w:w="1417"/>
        <w:gridCol w:w="1560"/>
        <w:gridCol w:w="1121"/>
      </w:tblGrid>
      <w:tr w:rsidR="007C49B3" w:rsidRPr="00961F49" w:rsidTr="00164A47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เป้าหมาย </w:t>
            </w:r>
          </w:p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 (</w:t>
            </w: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หน่วยงานที่รับผิดชอบหลัก</w:t>
            </w:r>
          </w:p>
        </w:tc>
      </w:tr>
      <w:tr w:rsidR="007C49B3" w:rsidRPr="00961F49" w:rsidTr="00164A47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</w:rPr>
              <w:t>2568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961F49" w:rsidRDefault="007C49B3" w:rsidP="00164A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9B3" w:rsidRPr="00961F49" w:rsidRDefault="007C49B3" w:rsidP="00164A4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C49B3" w:rsidRPr="00961F49" w:rsidTr="00164A47">
        <w:trPr>
          <w:trHeight w:val="28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ชื่อโครงการ</w:t>
            </w:r>
            <w:r w:rsidRPr="00EC7BEA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เดิม</w:t>
            </w: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  <w:r w:rsidRPr="00EC7BEA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EC7BEA"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ปรับปรับถนนหินคลุกเป็นถนน </w:t>
            </w:r>
            <w:proofErr w:type="spellStart"/>
            <w:r w:rsidRPr="00EC7BEA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EC7BEA">
              <w:rPr>
                <w:rFonts w:ascii="TH SarabunIT๙" w:hAnsi="TH SarabunIT๙" w:cs="TH SarabunIT๙" w:hint="cs"/>
                <w:sz w:val="28"/>
                <w:cs/>
              </w:rPr>
              <w:t>. จากหน้าบ้านนายสิน อุปราช ถึงหน้าวัดป่าสันติสุข หมู่ที่ 12</w:t>
            </w: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แก้ไขใหม่</w:t>
            </w: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  <w:r w:rsidRPr="00EC7BEA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</w:t>
            </w:r>
            <w:r w:rsidRPr="00EC7BEA">
              <w:rPr>
                <w:rFonts w:ascii="TH SarabunIT๙" w:hAnsi="TH SarabunIT๙" w:cs="TH SarabunIT๙" w:hint="cs"/>
                <w:sz w:val="28"/>
                <w:cs/>
              </w:rPr>
              <w:t xml:space="preserve">ถนนหินคลุกเป็นถนน </w:t>
            </w:r>
            <w:proofErr w:type="spellStart"/>
            <w:r w:rsidRPr="00EC7BEA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EC7BEA">
              <w:rPr>
                <w:rFonts w:ascii="TH SarabunIT๙" w:hAnsi="TH SarabunIT๙" w:cs="TH SarabunIT๙" w:hint="cs"/>
                <w:sz w:val="28"/>
                <w:cs/>
              </w:rPr>
              <w:t>. จากหน้าบ้านนายสิน อุปราช ถึงหน้าวัดป่าสันติสุข หมู่ที่ 12</w:t>
            </w: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(ปรากฏในแผนพัฒนาท้องถิ่น พ.ศ.2566-2570 ฉบับทบทวนครั้งที่1/2567 หน้าที่ 160 ลำดับที่ 84 )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  <w:r w:rsidRPr="00EC7BEA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ถนนดินเดิมให้ดีขึ้นเพื่อความสะดวกในการสัญจรไปมาของประชาชนและป้องกันการเกิดอุบัติเหตุบนท้องถนน</w:t>
            </w: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  <w:r w:rsidRPr="00EC7BEA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ถนนดินเดิมให้ดีขึ้นเพื่อความสะดวกในการสัญจรไปมาของประชาชนและป้องกันการเกิดอุบัติเหตุบนท้องถนน</w:t>
            </w: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C49B3">
              <w:rPr>
                <w:rFonts w:ascii="TH SarabunIT๙" w:hAnsi="TH SarabunIT๙" w:cs="TH SarabunIT๙"/>
                <w:sz w:val="28"/>
                <w:cs/>
              </w:rPr>
              <w:t>กว้าง  4  เมตร</w:t>
            </w: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C49B3">
              <w:rPr>
                <w:rFonts w:ascii="TH SarabunIT๙" w:hAnsi="TH SarabunIT๙" w:cs="TH SarabunIT๙"/>
                <w:sz w:val="28"/>
                <w:cs/>
              </w:rPr>
              <w:t>ระยะทาง 187 เมตร</w:t>
            </w: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C49B3">
              <w:rPr>
                <w:rFonts w:ascii="TH SarabunIT๙" w:hAnsi="TH SarabunIT๙" w:cs="TH SarabunIT๙"/>
                <w:sz w:val="28"/>
                <w:cs/>
              </w:rPr>
              <w:t xml:space="preserve">หนา 0.15 เมตร </w:t>
            </w: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C49B3">
              <w:rPr>
                <w:rFonts w:ascii="TH SarabunIT๙" w:hAnsi="TH SarabunIT๙" w:cs="TH SarabunIT๙"/>
                <w:sz w:val="28"/>
                <w:cs/>
              </w:rPr>
              <w:t xml:space="preserve">มีพื้นที่ผิวจราจร </w:t>
            </w:r>
            <w:proofErr w:type="spellStart"/>
            <w:r w:rsidRPr="007C49B3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C49B3">
              <w:rPr>
                <w:rFonts w:ascii="TH SarabunIT๙" w:hAnsi="TH SarabunIT๙" w:cs="TH SarabunIT๙"/>
                <w:sz w:val="28"/>
                <w:cs/>
              </w:rPr>
              <w:t>.ไม่น้อยกว่า 748 ตารางเมตร</w:t>
            </w:r>
          </w:p>
          <w:p w:rsidR="007C49B3" w:rsidRDefault="007C49B3" w:rsidP="007C49B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7C49B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7C49B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7C49B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C49B3">
              <w:rPr>
                <w:rFonts w:ascii="TH SarabunIT๙" w:hAnsi="TH SarabunIT๙" w:cs="TH SarabunIT๙"/>
                <w:sz w:val="28"/>
                <w:cs/>
              </w:rPr>
              <w:t>กว้าง  4  เมตร</w:t>
            </w: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C49B3">
              <w:rPr>
                <w:rFonts w:ascii="TH SarabunIT๙" w:hAnsi="TH SarabunIT๙" w:cs="TH SarabunIT๙"/>
                <w:sz w:val="28"/>
                <w:cs/>
              </w:rPr>
              <w:t>ระยะทาง 187 เมตร</w:t>
            </w:r>
          </w:p>
          <w:p w:rsidR="007C49B3" w:rsidRPr="007C49B3" w:rsidRDefault="007C49B3" w:rsidP="007C49B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C49B3">
              <w:rPr>
                <w:rFonts w:ascii="TH SarabunIT๙" w:hAnsi="TH SarabunIT๙" w:cs="TH SarabunIT๙"/>
                <w:sz w:val="28"/>
                <w:cs/>
              </w:rPr>
              <w:t xml:space="preserve">หนา 0.15 เมตร </w:t>
            </w:r>
          </w:p>
          <w:p w:rsidR="007C49B3" w:rsidRPr="00EC7BEA" w:rsidRDefault="007C49B3" w:rsidP="007C49B3">
            <w:pPr>
              <w:pStyle w:val="a3"/>
              <w:rPr>
                <w:cs/>
              </w:rPr>
            </w:pPr>
            <w:r w:rsidRPr="007C49B3">
              <w:rPr>
                <w:rFonts w:ascii="TH SarabunIT๙" w:hAnsi="TH SarabunIT๙" w:cs="TH SarabunIT๙"/>
                <w:sz w:val="28"/>
                <w:cs/>
              </w:rPr>
              <w:t xml:space="preserve">มีพื้นที่ผิวจราจร </w:t>
            </w:r>
            <w:proofErr w:type="spellStart"/>
            <w:r w:rsidRPr="007C49B3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7C49B3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hint="cs"/>
                <w:cs/>
              </w:rPr>
              <w:t>ไม่น้อยกว่า 748 ตารางเมตร</w:t>
            </w: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EC7BEA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EC7BEA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80 ความพึงพอใจของประชาชน</w:t>
            </w: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7C49B3">
            <w:pPr>
              <w:pStyle w:val="a3"/>
            </w:pP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80 ความพึงพอใจของประชาชน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Pr="00194887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ประชาชนมีความปลอดภัยในการใช้ถนนและสะดวกในการสัญจรไปมา</w:t>
            </w: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7C49B3">
            <w:pPr>
              <w:pStyle w:val="a3"/>
            </w:pPr>
          </w:p>
          <w:p w:rsidR="007C49B3" w:rsidRPr="00194887" w:rsidRDefault="007C49B3" w:rsidP="00164A4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ประชาชนมีความปลอดภัยในการใช้ถนนและสะดวกในการสัญจรไปมา</w:t>
            </w:r>
          </w:p>
          <w:p w:rsidR="007C49B3" w:rsidRPr="00EC7BEA" w:rsidRDefault="007C49B3" w:rsidP="00164A4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C49B3" w:rsidRPr="00EC7BEA" w:rsidRDefault="007C49B3" w:rsidP="00164A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66269F" w:rsidRDefault="0066269F" w:rsidP="004A397B">
      <w:pPr>
        <w:jc w:val="thaiDistribute"/>
        <w:rPr>
          <w:rFonts w:ascii="TH SarabunIT๙" w:hAnsi="TH SarabunIT๙" w:cs="TH SarabunIT๙"/>
          <w:sz w:val="32"/>
          <w:szCs w:val="32"/>
        </w:rPr>
        <w:sectPr w:rsidR="0066269F" w:rsidSect="007C49B3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1"/>
        <w:tblpPr w:leftFromText="180" w:rightFromText="180" w:vertAnchor="text" w:horzAnchor="margin" w:tblpXSpec="center" w:tblpY="198"/>
        <w:tblW w:w="14777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418"/>
        <w:gridCol w:w="1701"/>
        <w:gridCol w:w="2478"/>
        <w:gridCol w:w="992"/>
        <w:gridCol w:w="992"/>
        <w:gridCol w:w="993"/>
        <w:gridCol w:w="992"/>
        <w:gridCol w:w="992"/>
        <w:gridCol w:w="1276"/>
      </w:tblGrid>
      <w:tr w:rsidR="0066269F" w:rsidRPr="00961F49" w:rsidTr="0066269F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Pr="00961F49" w:rsidRDefault="0066269F" w:rsidP="0062773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Pr="00961F49" w:rsidRDefault="0066269F" w:rsidP="0062773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แผนงาน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Pr="00961F49" w:rsidRDefault="0066269F" w:rsidP="0062773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หมวด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Pr="00961F49" w:rsidRDefault="0066269F" w:rsidP="0062773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ประเภท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66269F" w:rsidRPr="00961F49" w:rsidRDefault="0066269F" w:rsidP="0062773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Pr="00961F49" w:rsidRDefault="0066269F" w:rsidP="0062773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Pr="00961F49" w:rsidRDefault="0066269F" w:rsidP="0062773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หน่วยงานที่รับผิดชอบหลัก</w:t>
            </w:r>
          </w:p>
        </w:tc>
      </w:tr>
      <w:tr w:rsidR="0066269F" w:rsidRPr="00961F49" w:rsidTr="0066269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9F" w:rsidRPr="00961F49" w:rsidRDefault="0066269F" w:rsidP="0062773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9F" w:rsidRPr="00961F49" w:rsidRDefault="0066269F" w:rsidP="0062773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9F" w:rsidRPr="00961F49" w:rsidRDefault="0066269F" w:rsidP="0062773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9F" w:rsidRPr="00961F49" w:rsidRDefault="0066269F" w:rsidP="0062773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69F" w:rsidRPr="00961F49" w:rsidRDefault="0066269F" w:rsidP="0062773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Pr="00961F49" w:rsidRDefault="0066269F" w:rsidP="0062773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Pr="00961F49" w:rsidRDefault="0066269F" w:rsidP="0062773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9F" w:rsidRPr="00961F49" w:rsidRDefault="0066269F" w:rsidP="0062773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</w:rPr>
              <w:t>2568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Pr="00961F49" w:rsidRDefault="0066269F" w:rsidP="0062773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Pr="00961F49" w:rsidRDefault="0066269F" w:rsidP="0062773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1F49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 w:rsidRPr="00961F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9F" w:rsidRPr="00961F49" w:rsidRDefault="0066269F" w:rsidP="0062773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6269F" w:rsidRPr="00EC7BEA" w:rsidTr="0066269F">
        <w:trPr>
          <w:trHeight w:val="671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Default="0066269F" w:rsidP="0062773D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DC0935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เดิม</w:t>
            </w:r>
          </w:p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</w:p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B3592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แก้ไขย้ายปี</w:t>
            </w:r>
          </w:p>
          <w:p w:rsidR="0066269F" w:rsidRPr="00750AC5" w:rsidRDefault="0066269F" w:rsidP="0062773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ครุภัณฑ์</w:t>
            </w:r>
          </w:p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ครุภัณฑ์สำนักงาน</w:t>
            </w:r>
          </w:p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9F" w:rsidRDefault="0066269F" w:rsidP="0062773D">
            <w:pPr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B3592C">
              <w:rPr>
                <w:rFonts w:ascii="TH SarabunIT๙" w:hAnsi="TH SarabunIT๙" w:cs="TH SarabunIT๙"/>
                <w:sz w:val="28"/>
                <w:cs/>
              </w:rPr>
              <w:t>จัดซื้อเครื่องปรับอากาศแบบแขวน ราคาพร้อมติดตั้ง</w:t>
            </w:r>
          </w:p>
          <w:p w:rsidR="0066269F" w:rsidRDefault="0066269F" w:rsidP="0062773D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B3592C">
              <w:rPr>
                <w:rFonts w:ascii="TH SarabunIT๙" w:hAnsi="TH SarabunIT๙" w:cs="TH SarabunIT๙"/>
                <w:sz w:val="28"/>
                <w:cs/>
              </w:rPr>
              <w:t xml:space="preserve"> (สำนักปลัด) </w:t>
            </w:r>
          </w:p>
          <w:p w:rsidR="0066269F" w:rsidRPr="00B3592C" w:rsidRDefault="0066269F" w:rsidP="0062773D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B3592C">
              <w:rPr>
                <w:rFonts w:ascii="TH SarabunIT๙" w:hAnsi="TH SarabunIT๙" w:cs="TH SarabunIT๙"/>
                <w:sz w:val="28"/>
                <w:cs/>
              </w:rPr>
              <w:t>ขนาด 24,000 บีทียู</w:t>
            </w:r>
          </w:p>
          <w:p w:rsidR="0066269F" w:rsidRDefault="007D105C" w:rsidP="0062773D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66269F" w:rsidRPr="00B3592C">
              <w:rPr>
                <w:rFonts w:ascii="TH SarabunIT๙" w:hAnsi="TH SarabunIT๙" w:cs="TH SarabunIT๙"/>
                <w:sz w:val="28"/>
                <w:cs/>
              </w:rPr>
              <w:t xml:space="preserve"> เครื่อง</w:t>
            </w:r>
          </w:p>
          <w:p w:rsidR="0066269F" w:rsidRDefault="0066269F" w:rsidP="0062773D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B3592C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จัดซื้อเครื่องปรับอากาศแบบแขวน ราคาพร้อมติดตั้ง </w:t>
            </w:r>
          </w:p>
          <w:p w:rsidR="0066269F" w:rsidRDefault="0066269F" w:rsidP="0062773D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B3592C">
              <w:rPr>
                <w:rFonts w:ascii="TH SarabunIT๙" w:hAnsi="TH SarabunIT๙" w:cs="TH SarabunIT๙"/>
                <w:sz w:val="28"/>
                <w:cs/>
              </w:rPr>
              <w:t xml:space="preserve">(สำนักปลัด) </w:t>
            </w:r>
          </w:p>
          <w:p w:rsidR="0066269F" w:rsidRPr="00B3592C" w:rsidRDefault="0066269F" w:rsidP="0062773D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B3592C">
              <w:rPr>
                <w:rFonts w:ascii="TH SarabunIT๙" w:hAnsi="TH SarabunIT๙" w:cs="TH SarabunIT๙"/>
                <w:sz w:val="28"/>
                <w:cs/>
              </w:rPr>
              <w:t>ขนาด 24,000 บีทียู</w:t>
            </w:r>
          </w:p>
          <w:p w:rsidR="0066269F" w:rsidRDefault="007D105C" w:rsidP="0062773D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66269F" w:rsidRPr="00B3592C">
              <w:rPr>
                <w:rFonts w:ascii="TH SarabunIT๙" w:hAnsi="TH SarabunIT๙" w:cs="TH SarabunIT๙"/>
                <w:sz w:val="28"/>
                <w:cs/>
              </w:rPr>
              <w:t xml:space="preserve"> เครื่อง</w:t>
            </w:r>
          </w:p>
          <w:p w:rsidR="0066269F" w:rsidRPr="00B3592C" w:rsidRDefault="0066269F" w:rsidP="0062773D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(ปรากฏในแผนพั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28"/>
                <w:cs/>
              </w:rPr>
              <w:t>ฒนาท้องถิ่น พ.ศ.2566-2570 ฉบับทบทวนครั้งที่1/2567 หน้าที่ 211 ลำดับที่ 10 )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64,400</w:t>
            </w: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64,400</w:t>
            </w: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64,400</w:t>
            </w: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64,400</w:t>
            </w: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269F" w:rsidRPr="00EC7BEA" w:rsidRDefault="0066269F" w:rsidP="006277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7C49B3" w:rsidRDefault="007C49B3" w:rsidP="004A397B">
      <w:pPr>
        <w:jc w:val="thaiDistribute"/>
        <w:rPr>
          <w:rFonts w:ascii="TH SarabunIT๙" w:hAnsi="TH SarabunIT๙" w:cs="TH SarabunIT๙"/>
          <w:sz w:val="32"/>
          <w:szCs w:val="32"/>
        </w:rPr>
        <w:sectPr w:rsidR="007C49B3" w:rsidSect="007C49B3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7C49B3" w:rsidRDefault="007C49B3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C49B3" w:rsidRDefault="007C49B3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8231C" w:rsidRDefault="00C8231C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8231C" w:rsidRDefault="00C8231C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8231C" w:rsidRDefault="00C8231C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8231C" w:rsidRDefault="00C8231C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C49B3" w:rsidRPr="00AC1DB8" w:rsidRDefault="00AC1DB8" w:rsidP="00AC1DB8">
      <w:pPr>
        <w:jc w:val="center"/>
        <w:rPr>
          <w:rFonts w:ascii="TH SarabunIT๙" w:hAnsi="TH SarabunIT๙" w:cs="TH SarabunIT๙"/>
          <w:sz w:val="144"/>
          <w:szCs w:val="144"/>
          <w:cs/>
        </w:rPr>
      </w:pPr>
      <w:r>
        <w:rPr>
          <w:rFonts w:ascii="TH SarabunIT๙" w:hAnsi="TH SarabunIT๙" w:cs="TH SarabunIT๙" w:hint="cs"/>
          <w:sz w:val="144"/>
          <w:szCs w:val="144"/>
          <w:cs/>
        </w:rPr>
        <w:t>ภาคผนวก</w:t>
      </w:r>
    </w:p>
    <w:p w:rsidR="007C49B3" w:rsidRDefault="007C49B3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C49B3" w:rsidRDefault="007C49B3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C49B3" w:rsidRDefault="007C49B3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C49B3" w:rsidRDefault="007C49B3" w:rsidP="004A3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05587" w:rsidRPr="004A397B" w:rsidRDefault="00B52B6B" w:rsidP="0017398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61F49">
        <w:rPr>
          <w:rFonts w:ascii="TH SarabunIT๙" w:hAnsi="TH SarabunIT๙" w:cs="TH SarabunIT๙" w:hint="cs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3EC9F9" wp14:editId="56D74CF7">
                <wp:simplePos x="0" y="0"/>
                <wp:positionH relativeFrom="column">
                  <wp:posOffset>8056880</wp:posOffset>
                </wp:positionH>
                <wp:positionV relativeFrom="paragraph">
                  <wp:posOffset>-227965</wp:posOffset>
                </wp:positionV>
                <wp:extent cx="691515" cy="277495"/>
                <wp:effectExtent l="0" t="0" r="13335" b="2730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" cy="27749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2B6B" w:rsidRPr="00E175D2" w:rsidRDefault="00B52B6B" w:rsidP="00B52B6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ผ</w:t>
                            </w:r>
                            <w:r w:rsidRPr="00E175D2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.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7" style="position:absolute;left:0;text-align:left;margin-left:634.4pt;margin-top:-17.95pt;width:54.45pt;height:2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" fillcolor="white [3201]" strokecolor="black [3200]" strokeweight=".25pt">
                <v:textbox>
                  <w:txbxContent>
                    <w:p w:rsidR="00B52B6B" w:rsidRPr="00E175D2" w:rsidRDefault="00B52B6B" w:rsidP="00B52B6B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แบบ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ผ</w:t>
                      </w:r>
                      <w:r w:rsidRPr="00E175D2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. 02</w:t>
                      </w:r>
                    </w:p>
                  </w:txbxContent>
                </v:textbox>
              </v:rect>
            </w:pict>
          </mc:Fallback>
        </mc:AlternateContent>
      </w:r>
      <w:r w:rsidR="00DC3AA4" w:rsidRPr="00961F49">
        <w:rPr>
          <w:rFonts w:ascii="TH SarabunIT๙" w:hAnsi="TH SarabunIT๙" w:cs="TH SarabunIT๙" w:hint="cs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B09525" wp14:editId="3D56781F">
                <wp:simplePos x="0" y="0"/>
                <wp:positionH relativeFrom="column">
                  <wp:posOffset>8056880</wp:posOffset>
                </wp:positionH>
                <wp:positionV relativeFrom="paragraph">
                  <wp:posOffset>-227965</wp:posOffset>
                </wp:positionV>
                <wp:extent cx="691515" cy="277495"/>
                <wp:effectExtent l="0" t="0" r="13335" b="2730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" cy="27749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3AA4" w:rsidRPr="00E175D2" w:rsidRDefault="00DC3AA4" w:rsidP="00DC3A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ผ</w:t>
                            </w:r>
                            <w:r w:rsidRPr="00E175D2">
                              <w:rPr>
                                <w:rFonts w:ascii="TH SarabunIT๙" w:hAnsi="TH SarabunIT๙" w:cs="TH SarabunIT๙"/>
                                <w:sz w:val="20"/>
                                <w:szCs w:val="24"/>
                                <w:cs/>
                              </w:rPr>
                              <w:t>.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8" style="position:absolute;left:0;text-align:left;margin-left:634.4pt;margin-top:-17.95pt;width:54.45pt;height:2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" fillcolor="white [3201]" strokecolor="black [3200]" strokeweight=".25pt">
                <v:textbox>
                  <w:txbxContent>
                    <w:p w:rsidR="00DC3AA4" w:rsidRPr="00E175D2" w:rsidRDefault="00DC3AA4" w:rsidP="00DC3AA4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แบบ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ผ</w:t>
                      </w:r>
                      <w:r w:rsidRPr="00E175D2">
                        <w:rPr>
                          <w:rFonts w:ascii="TH SarabunIT๙" w:hAnsi="TH SarabunIT๙" w:cs="TH SarabunIT๙"/>
                          <w:sz w:val="20"/>
                          <w:szCs w:val="24"/>
                          <w:cs/>
                        </w:rPr>
                        <w:t>. 02</w:t>
                      </w:r>
                    </w:p>
                  </w:txbxContent>
                </v:textbox>
              </v:rect>
            </w:pict>
          </mc:Fallback>
        </mc:AlternateContent>
      </w:r>
    </w:p>
    <w:sectPr w:rsidR="00A05587" w:rsidRPr="004A397B" w:rsidSect="00B52B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425" w:rsidRDefault="00894425" w:rsidP="00173984">
      <w:pPr>
        <w:spacing w:after="0" w:line="240" w:lineRule="auto"/>
      </w:pPr>
      <w:r>
        <w:separator/>
      </w:r>
    </w:p>
  </w:endnote>
  <w:endnote w:type="continuationSeparator" w:id="0">
    <w:p w:rsidR="00894425" w:rsidRDefault="00894425" w:rsidP="00173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Cordia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6640392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66269F" w:rsidRPr="0066269F" w:rsidRDefault="0066269F">
        <w:pPr>
          <w:pStyle w:val="a9"/>
          <w:jc w:val="right"/>
          <w:rPr>
            <w:rFonts w:ascii="TH SarabunIT๙" w:hAnsi="TH SarabunIT๙" w:cs="TH SarabunIT๙"/>
            <w:sz w:val="32"/>
            <w:szCs w:val="32"/>
          </w:rPr>
        </w:pPr>
        <w:r w:rsidRPr="0066269F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66269F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66269F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7D105C" w:rsidRPr="007D105C">
          <w:rPr>
            <w:rFonts w:ascii="TH SarabunIT๙" w:hAnsi="TH SarabunIT๙" w:cs="TH SarabunIT๙"/>
            <w:noProof/>
            <w:sz w:val="32"/>
            <w:szCs w:val="32"/>
            <w:lang w:val="th-TH"/>
          </w:rPr>
          <w:t>5</w:t>
        </w:r>
        <w:r w:rsidRPr="0066269F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66269F" w:rsidRDefault="0066269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425" w:rsidRDefault="00894425" w:rsidP="00173984">
      <w:pPr>
        <w:spacing w:after="0" w:line="240" w:lineRule="auto"/>
      </w:pPr>
      <w:r>
        <w:separator/>
      </w:r>
    </w:p>
  </w:footnote>
  <w:footnote w:type="continuationSeparator" w:id="0">
    <w:p w:rsidR="00894425" w:rsidRDefault="00894425" w:rsidP="001739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84C"/>
    <w:rsid w:val="000F1581"/>
    <w:rsid w:val="00136544"/>
    <w:rsid w:val="00173984"/>
    <w:rsid w:val="002D3210"/>
    <w:rsid w:val="002F7245"/>
    <w:rsid w:val="004A397B"/>
    <w:rsid w:val="005B284C"/>
    <w:rsid w:val="005E2D54"/>
    <w:rsid w:val="005E33D7"/>
    <w:rsid w:val="0066269F"/>
    <w:rsid w:val="007C3BC8"/>
    <w:rsid w:val="007C49B3"/>
    <w:rsid w:val="007D105C"/>
    <w:rsid w:val="00840B99"/>
    <w:rsid w:val="00841E18"/>
    <w:rsid w:val="00894425"/>
    <w:rsid w:val="00A05587"/>
    <w:rsid w:val="00AC1DB8"/>
    <w:rsid w:val="00AE7F43"/>
    <w:rsid w:val="00B52B6B"/>
    <w:rsid w:val="00BD3BD2"/>
    <w:rsid w:val="00C8231C"/>
    <w:rsid w:val="00CE3ED8"/>
    <w:rsid w:val="00DC3AA4"/>
    <w:rsid w:val="00DE2256"/>
    <w:rsid w:val="00E0574D"/>
    <w:rsid w:val="00E9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84C"/>
    <w:pPr>
      <w:spacing w:after="160" w:line="259" w:lineRule="auto"/>
    </w:pPr>
    <w:rPr>
      <w:rFonts w:eastAsiaTheme="minorEastAsia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284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0558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055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05587"/>
    <w:rPr>
      <w:rFonts w:ascii="Tahoma" w:eastAsiaTheme="minorEastAsia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B52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739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73984"/>
    <w:rPr>
      <w:rFonts w:eastAsiaTheme="minorEastAsia" w:cs="Cordia New"/>
    </w:rPr>
  </w:style>
  <w:style w:type="paragraph" w:styleId="a9">
    <w:name w:val="footer"/>
    <w:basedOn w:val="a"/>
    <w:link w:val="aa"/>
    <w:uiPriority w:val="99"/>
    <w:unhideWhenUsed/>
    <w:rsid w:val="001739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73984"/>
    <w:rPr>
      <w:rFonts w:eastAsiaTheme="minorEastAsia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84C"/>
    <w:pPr>
      <w:spacing w:after="160" w:line="259" w:lineRule="auto"/>
    </w:pPr>
    <w:rPr>
      <w:rFonts w:eastAsiaTheme="minorEastAsia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284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0558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055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05587"/>
    <w:rPr>
      <w:rFonts w:ascii="Tahoma" w:eastAsiaTheme="minorEastAsia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B52B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739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73984"/>
    <w:rPr>
      <w:rFonts w:eastAsiaTheme="minorEastAsia" w:cs="Cordia New"/>
    </w:rPr>
  </w:style>
  <w:style w:type="paragraph" w:styleId="a9">
    <w:name w:val="footer"/>
    <w:basedOn w:val="a"/>
    <w:link w:val="aa"/>
    <w:uiPriority w:val="99"/>
    <w:unhideWhenUsed/>
    <w:rsid w:val="001739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73984"/>
    <w:rPr>
      <w:rFonts w:eastAsiaTheme="minorEastAsia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chomphu.go.g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9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15</cp:revision>
  <cp:lastPrinted>2024-06-06T09:59:00Z</cp:lastPrinted>
  <dcterms:created xsi:type="dcterms:W3CDTF">2023-09-14T08:23:00Z</dcterms:created>
  <dcterms:modified xsi:type="dcterms:W3CDTF">2024-06-06T10:04:00Z</dcterms:modified>
</cp:coreProperties>
</file>