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1221" w:rsidRDefault="00A71667" w:rsidP="00A7166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71667">
        <w:rPr>
          <w:rFonts w:ascii="TH SarabunPSK" w:hAnsi="TH SarabunPSK" w:cs="TH SarabunPSK" w:hint="cs"/>
          <w:b/>
          <w:bCs/>
          <w:sz w:val="36"/>
          <w:szCs w:val="36"/>
          <w:cs/>
        </w:rPr>
        <w:t>การประเมินความเสี่ยงการทุจริตขององค์การบริหารส่วนตำบลสีชมพู ประจำปีงบประมาณ 2566</w:t>
      </w:r>
    </w:p>
    <w:p w:rsidR="00A71667" w:rsidRPr="00A71667" w:rsidRDefault="00A71667" w:rsidP="00A71667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55"/>
        <w:gridCol w:w="1428"/>
        <w:gridCol w:w="1703"/>
        <w:gridCol w:w="1559"/>
        <w:gridCol w:w="2126"/>
        <w:gridCol w:w="1701"/>
        <w:gridCol w:w="567"/>
        <w:gridCol w:w="829"/>
        <w:gridCol w:w="992"/>
        <w:gridCol w:w="686"/>
        <w:gridCol w:w="1842"/>
        <w:gridCol w:w="1746"/>
      </w:tblGrid>
      <w:tr w:rsidR="00BD0045" w:rsidTr="00FE7791">
        <w:trPr>
          <w:trHeight w:val="408"/>
        </w:trPr>
        <w:tc>
          <w:tcPr>
            <w:tcW w:w="555" w:type="dxa"/>
            <w:vMerge w:val="restart"/>
          </w:tcPr>
          <w:p w:rsidR="00BD0045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1428" w:type="dxa"/>
            <w:vMerge w:val="restart"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โครงการ /</w:t>
            </w: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1703" w:type="dxa"/>
            <w:vMerge w:val="restart"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ประเด็น /</w:t>
            </w: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ขั้นตอน /</w:t>
            </w: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กระบวนการ</w:t>
            </w: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ดำเนินงาน</w:t>
            </w:r>
          </w:p>
        </w:tc>
        <w:tc>
          <w:tcPr>
            <w:tcW w:w="1559" w:type="dxa"/>
            <w:vMerge w:val="restart"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b/>
                <w:bCs/>
                <w:sz w:val="14"/>
                <w:szCs w:val="14"/>
              </w:rPr>
            </w:pP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เหตุการณ์ความเสี่ยง</w:t>
            </w: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ที่อาจเกิดขึ้น</w:t>
            </w:r>
          </w:p>
        </w:tc>
        <w:tc>
          <w:tcPr>
            <w:tcW w:w="2126" w:type="dxa"/>
            <w:vMerge w:val="restart"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ปัจจัยเสี่ยงที่อาจมี</w:t>
            </w: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ผลกะทบ / กระตุ้น</w:t>
            </w: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ให้เกิดการทุจริต</w:t>
            </w:r>
          </w:p>
        </w:tc>
        <w:tc>
          <w:tcPr>
            <w:tcW w:w="1701" w:type="dxa"/>
            <w:vMerge w:val="restart"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:rsidR="00BD0045" w:rsidRPr="00A71667" w:rsidRDefault="00BD0045" w:rsidP="00A71667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hAnsi="TH SarabunPSK" w:cs="TH SarabunPSK"/>
                <w:sz w:val="28"/>
              </w:rPr>
              <w:t xml:space="preserve"> /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ระเบียบที่เกี่ยวข้อง</w:t>
            </w:r>
          </w:p>
        </w:tc>
        <w:tc>
          <w:tcPr>
            <w:tcW w:w="3074" w:type="dxa"/>
            <w:gridSpan w:val="4"/>
          </w:tcPr>
          <w:p w:rsidR="00BD0045" w:rsidRPr="00BD0045" w:rsidRDefault="00BD0045" w:rsidP="00A716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ประเมินระดับความเสี่ยง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BD0045" w:rsidRPr="00BD0045" w:rsidRDefault="00BD0045" w:rsidP="00BD0045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:rsidR="00BD0045" w:rsidRDefault="00BD0045" w:rsidP="00BD0045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มาตรการป้องกันเพื่อ</w:t>
            </w:r>
          </w:p>
          <w:p w:rsidR="00BD0045" w:rsidRPr="00BD0045" w:rsidRDefault="00BD0045" w:rsidP="00BD0045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ไม่ให้เกิดความทุจริต</w:t>
            </w:r>
          </w:p>
        </w:tc>
        <w:tc>
          <w:tcPr>
            <w:tcW w:w="1746" w:type="dxa"/>
            <w:vMerge w:val="restart"/>
          </w:tcPr>
          <w:p w:rsidR="00BD0045" w:rsidRPr="00BD0045" w:rsidRDefault="00BD0045" w:rsidP="00BD004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D0045" w:rsidRPr="00BD0045" w:rsidRDefault="00BD0045" w:rsidP="00BD00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BD0045" w:rsidRDefault="00BD0045" w:rsidP="00BD004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ผลสำเร็จ</w:t>
            </w:r>
          </w:p>
        </w:tc>
      </w:tr>
      <w:tr w:rsidR="0019019B" w:rsidTr="00FE7791">
        <w:trPr>
          <w:trHeight w:val="1056"/>
        </w:trPr>
        <w:tc>
          <w:tcPr>
            <w:tcW w:w="555" w:type="dxa"/>
            <w:vMerge/>
          </w:tcPr>
          <w:p w:rsidR="00BD0045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8" w:type="dxa"/>
            <w:vMerge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3" w:type="dxa"/>
            <w:vMerge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559" w:type="dxa"/>
            <w:vMerge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b/>
                <w:bCs/>
                <w:sz w:val="14"/>
                <w:szCs w:val="14"/>
              </w:rPr>
            </w:pPr>
          </w:p>
        </w:tc>
        <w:tc>
          <w:tcPr>
            <w:tcW w:w="2126" w:type="dxa"/>
            <w:vMerge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</w:tc>
        <w:tc>
          <w:tcPr>
            <w:tcW w:w="567" w:type="dxa"/>
          </w:tcPr>
          <w:p w:rsidR="00BD0045" w:rsidRPr="00BD0045" w:rsidRDefault="00BD0045" w:rsidP="00BD0045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ต่ำมาก</w:t>
            </w:r>
          </w:p>
        </w:tc>
        <w:tc>
          <w:tcPr>
            <w:tcW w:w="829" w:type="dxa"/>
          </w:tcPr>
          <w:p w:rsidR="00BD0045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ค่อนข้าง</w:t>
            </w:r>
          </w:p>
          <w:p w:rsidR="00BD0045" w:rsidRPr="00BD0045" w:rsidRDefault="00BD0045" w:rsidP="00A71667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ต่ำ</w:t>
            </w:r>
          </w:p>
        </w:tc>
        <w:tc>
          <w:tcPr>
            <w:tcW w:w="992" w:type="dxa"/>
          </w:tcPr>
          <w:p w:rsidR="00BD0045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ค่อนข้าง</w:t>
            </w:r>
          </w:p>
          <w:p w:rsidR="00BD0045" w:rsidRPr="00BD0045" w:rsidRDefault="00BD0045" w:rsidP="00A71667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สูง</w:t>
            </w:r>
          </w:p>
        </w:tc>
        <w:tc>
          <w:tcPr>
            <w:tcW w:w="686" w:type="dxa"/>
          </w:tcPr>
          <w:p w:rsidR="00BD0045" w:rsidRPr="00BD0045" w:rsidRDefault="00BD0045" w:rsidP="00A71667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สูงมาก</w:t>
            </w:r>
          </w:p>
        </w:tc>
        <w:tc>
          <w:tcPr>
            <w:tcW w:w="1842" w:type="dxa"/>
            <w:vMerge/>
            <w:shd w:val="clear" w:color="auto" w:fill="auto"/>
          </w:tcPr>
          <w:p w:rsidR="00BD0045" w:rsidRDefault="00BD0045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746" w:type="dxa"/>
            <w:vMerge/>
          </w:tcPr>
          <w:p w:rsidR="00BD0045" w:rsidRDefault="00BD0045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9019B" w:rsidTr="00FE7791">
        <w:trPr>
          <w:trHeight w:val="6106"/>
        </w:trPr>
        <w:tc>
          <w:tcPr>
            <w:tcW w:w="555" w:type="dxa"/>
          </w:tcPr>
          <w:p w:rsidR="00BD0045" w:rsidRDefault="00BD0045" w:rsidP="00A7166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1428" w:type="dxa"/>
          </w:tcPr>
          <w:p w:rsidR="00BD0045" w:rsidRDefault="00BD0045" w:rsidP="00BD004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การพิจารณา อนุมัติอนุญาต</w:t>
            </w:r>
          </w:p>
          <w:p w:rsidR="00BD0045" w:rsidRPr="00A71667" w:rsidRDefault="00BD0045" w:rsidP="00BD0045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ของทางราชการ</w:t>
            </w:r>
          </w:p>
        </w:tc>
        <w:tc>
          <w:tcPr>
            <w:tcW w:w="1703" w:type="dxa"/>
          </w:tcPr>
          <w:p w:rsidR="00BD0045" w:rsidRPr="00BD0045" w:rsidRDefault="0019019B" w:rsidP="00BD0045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อนุมัติหรืออนุญาตให้ดำเนินการในเรื่องที่ไม่ถูกต้องตามระเบียบกฎหมาย </w:t>
            </w:r>
          </w:p>
        </w:tc>
        <w:tc>
          <w:tcPr>
            <w:tcW w:w="1559" w:type="dxa"/>
          </w:tcPr>
          <w:p w:rsidR="00BD0045" w:rsidRDefault="0019019B" w:rsidP="0019019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มีพนักงานส่วนท้องถิ่นต้องการความรวดเร็วในการปฏิบัติงาน  จึงไม่ดำเนินการตามลำดับชั้นของผู้บังคับบัญชา</w:t>
            </w:r>
          </w:p>
          <w:p w:rsidR="0019019B" w:rsidRPr="0019019B" w:rsidRDefault="0019019B" w:rsidP="0019019B">
            <w:pPr>
              <w:rPr>
                <w:rFonts w:ascii="TH SarabunPSK" w:hAnsi="TH SarabunPSK" w:cs="TH SarabunPSK" w:hint="cs"/>
                <w:sz w:val="6"/>
                <w:szCs w:val="6"/>
              </w:rPr>
            </w:pPr>
          </w:p>
          <w:p w:rsidR="0019019B" w:rsidRDefault="0019019B" w:rsidP="0019019B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ความเห็นของผู้บังคับบัญชาและผู้ได้บังคับบัญชาไม่ตรงกัน</w:t>
            </w:r>
          </w:p>
          <w:p w:rsidR="0019019B" w:rsidRPr="0019019B" w:rsidRDefault="0019019B" w:rsidP="0019019B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2126" w:type="dxa"/>
          </w:tcPr>
          <w:p w:rsidR="00BD0045" w:rsidRDefault="0019019B" w:rsidP="0019019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การใช้ระบบอุปถัมภ์</w:t>
            </w:r>
          </w:p>
          <w:p w:rsidR="0019019B" w:rsidRPr="0019019B" w:rsidRDefault="0019019B" w:rsidP="0019019B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กฎหมายมีความซับซ้อนทำให้ตีความได้ไม่ตรงกัน</w:t>
            </w:r>
          </w:p>
        </w:tc>
        <w:tc>
          <w:tcPr>
            <w:tcW w:w="1701" w:type="dxa"/>
          </w:tcPr>
          <w:p w:rsidR="00BD0045" w:rsidRDefault="0019019B" w:rsidP="0019019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ทำปฏิทินการปฏิบัติงานหรือแผนการปฏิบัติงาน</w:t>
            </w:r>
          </w:p>
          <w:p w:rsidR="0019019B" w:rsidRPr="0019019B" w:rsidRDefault="0019019B" w:rsidP="0019019B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สรุปกฎหมายระเบียบที่เกี่ยวข้องทุกครั้งที่มีการเสนอบันทึกข้อความขออนุมัติหรืออนุญาต</w:t>
            </w:r>
          </w:p>
        </w:tc>
        <w:tc>
          <w:tcPr>
            <w:tcW w:w="567" w:type="dxa"/>
          </w:tcPr>
          <w:p w:rsidR="00BD0045" w:rsidRPr="00A71667" w:rsidRDefault="00FE7791" w:rsidP="00A716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829" w:type="dxa"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6" w:type="dxa"/>
          </w:tcPr>
          <w:p w:rsidR="00BD0045" w:rsidRPr="00A71667" w:rsidRDefault="00BD0045" w:rsidP="00A716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:rsidR="00BD0045" w:rsidRPr="00FE7791" w:rsidRDefault="00FE7791" w:rsidP="00FE7791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มาตรการตรวจสอบการใช้ดุลยพินิจ</w:t>
            </w:r>
          </w:p>
        </w:tc>
        <w:tc>
          <w:tcPr>
            <w:tcW w:w="1746" w:type="dxa"/>
          </w:tcPr>
          <w:p w:rsidR="00BD0045" w:rsidRDefault="00FE77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มีการประกาศมาตรการตรวจสอบการใช้ดุลยพินิจขององค์การบริหารส่วนตำบลสีชมพู</w:t>
            </w:r>
          </w:p>
          <w:p w:rsidR="00FE7791" w:rsidRPr="00FE7791" w:rsidRDefault="00FE7791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ไม่มีเรื่องร้องเรียนเกี่ยวกับการอนุมัติหรืออนุญาตที่ถูกต้องตามระเบียบกฎหมาย</w:t>
            </w:r>
          </w:p>
        </w:tc>
      </w:tr>
    </w:tbl>
    <w:p w:rsidR="00A71667" w:rsidRDefault="00A71667" w:rsidP="00A7166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E7791" w:rsidRDefault="00FE7791" w:rsidP="00FE77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FE7791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หน่วยงานที่รับผิดชอบประเมินความเสี่ยง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E7791">
        <w:rPr>
          <w:rFonts w:ascii="TH SarabunPSK" w:hAnsi="TH SarabunPSK" w:cs="TH SarabunPSK" w:hint="cs"/>
          <w:sz w:val="32"/>
          <w:szCs w:val="32"/>
          <w:cs/>
        </w:rPr>
        <w:t>หน่วยตรวจสอบภายใน</w:t>
      </w:r>
    </w:p>
    <w:p w:rsidR="00FE7791" w:rsidRDefault="00FE7791" w:rsidP="00FE77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ชื่อผู้รายงาน     </w:t>
      </w:r>
      <w:r w:rsidRPr="00FE7791">
        <w:rPr>
          <w:rFonts w:ascii="TH SarabunPSK" w:hAnsi="TH SarabunPSK" w:cs="TH SarabunPSK" w:hint="cs"/>
          <w:sz w:val="32"/>
          <w:szCs w:val="32"/>
          <w:cs/>
        </w:rPr>
        <w:t xml:space="preserve">นางสาวพรทิพย์  ไชยเมือง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7791">
        <w:rPr>
          <w:rFonts w:ascii="TH SarabunPSK" w:hAnsi="TH SarabunPSK" w:cs="TH SarabunPSK" w:hint="cs"/>
          <w:sz w:val="32"/>
          <w:szCs w:val="32"/>
          <w:cs/>
        </w:rPr>
        <w:t>นักวิชาการตรวจสอบภายใน</w:t>
      </w:r>
    </w:p>
    <w:tbl>
      <w:tblPr>
        <w:tblStyle w:val="a3"/>
        <w:tblpPr w:leftFromText="180" w:rightFromText="180" w:vertAnchor="page" w:horzAnchor="margin" w:tblpY="1597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1428"/>
        <w:gridCol w:w="1556"/>
        <w:gridCol w:w="1843"/>
        <w:gridCol w:w="1989"/>
        <w:gridCol w:w="1271"/>
        <w:gridCol w:w="709"/>
        <w:gridCol w:w="992"/>
        <w:gridCol w:w="992"/>
        <w:gridCol w:w="709"/>
        <w:gridCol w:w="1944"/>
        <w:gridCol w:w="1746"/>
      </w:tblGrid>
      <w:tr w:rsidR="00FE7791" w:rsidTr="006B09A0">
        <w:trPr>
          <w:trHeight w:val="408"/>
        </w:trPr>
        <w:tc>
          <w:tcPr>
            <w:tcW w:w="555" w:type="dxa"/>
            <w:vMerge w:val="restart"/>
          </w:tcPr>
          <w:p w:rsidR="00FE7791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1428" w:type="dxa"/>
            <w:vMerge w:val="restart"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โครงการ /</w:t>
            </w: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1556" w:type="dxa"/>
            <w:vMerge w:val="restart"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ประเด็น /</w:t>
            </w: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ขั้นตอน /</w:t>
            </w: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กระบวนการ</w:t>
            </w: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ดำเนินงาน</w:t>
            </w:r>
          </w:p>
        </w:tc>
        <w:tc>
          <w:tcPr>
            <w:tcW w:w="1843" w:type="dxa"/>
            <w:vMerge w:val="restart"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b/>
                <w:bCs/>
                <w:sz w:val="14"/>
                <w:szCs w:val="14"/>
              </w:rPr>
            </w:pP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เหตุการณ์ความเสี่ยง</w:t>
            </w: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ที่อาจเกิดขึ้น</w:t>
            </w:r>
          </w:p>
        </w:tc>
        <w:tc>
          <w:tcPr>
            <w:tcW w:w="1989" w:type="dxa"/>
            <w:vMerge w:val="restart"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ปัจจัยเสี่ยงที่อาจมี</w:t>
            </w: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ผลกะทบ / กระตุ้น</w:t>
            </w: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ให้เกิดการทุจริต</w:t>
            </w:r>
          </w:p>
        </w:tc>
        <w:tc>
          <w:tcPr>
            <w:tcW w:w="1271" w:type="dxa"/>
            <w:vMerge w:val="restart"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:rsidR="00FE7791" w:rsidRPr="00A71667" w:rsidRDefault="00FE7791" w:rsidP="00FE779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hAnsi="TH SarabunPSK" w:cs="TH SarabunPSK"/>
                <w:sz w:val="28"/>
              </w:rPr>
              <w:t xml:space="preserve"> /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ระเบียบที่เกี่ยวข้อง</w:t>
            </w:r>
          </w:p>
        </w:tc>
        <w:tc>
          <w:tcPr>
            <w:tcW w:w="3402" w:type="dxa"/>
            <w:gridSpan w:val="4"/>
          </w:tcPr>
          <w:p w:rsidR="00FE7791" w:rsidRPr="00BD0045" w:rsidRDefault="00FE7791" w:rsidP="00FE77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ประเมินระดับความเสี่ยง</w:t>
            </w:r>
          </w:p>
        </w:tc>
        <w:tc>
          <w:tcPr>
            <w:tcW w:w="1944" w:type="dxa"/>
            <w:vMerge w:val="restart"/>
            <w:shd w:val="clear" w:color="auto" w:fill="auto"/>
          </w:tcPr>
          <w:p w:rsidR="00FE7791" w:rsidRPr="00BD0045" w:rsidRDefault="00FE7791" w:rsidP="00FE7791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:rsidR="00FE7791" w:rsidRDefault="00FE7791" w:rsidP="00FE7791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มาตรการป้องกันเพื่อ</w:t>
            </w:r>
          </w:p>
          <w:p w:rsidR="00FE7791" w:rsidRPr="00BD0045" w:rsidRDefault="00FE7791" w:rsidP="00FE779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ไม่ให้เกิดความทุจริต</w:t>
            </w:r>
          </w:p>
        </w:tc>
        <w:tc>
          <w:tcPr>
            <w:tcW w:w="1746" w:type="dxa"/>
            <w:vMerge w:val="restart"/>
          </w:tcPr>
          <w:p w:rsidR="00FE7791" w:rsidRPr="00BD0045" w:rsidRDefault="00FE7791" w:rsidP="00FE779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E7791" w:rsidRPr="00BD0045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FE7791" w:rsidRDefault="00FE7791" w:rsidP="00FE779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ผลสำเร็จ</w:t>
            </w:r>
          </w:p>
        </w:tc>
      </w:tr>
      <w:tr w:rsidR="00FE7791" w:rsidTr="006B09A0">
        <w:trPr>
          <w:trHeight w:val="1056"/>
        </w:trPr>
        <w:tc>
          <w:tcPr>
            <w:tcW w:w="555" w:type="dxa"/>
            <w:vMerge/>
          </w:tcPr>
          <w:p w:rsidR="00FE7791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8" w:type="dxa"/>
            <w:vMerge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vMerge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b/>
                <w:bCs/>
                <w:sz w:val="14"/>
                <w:szCs w:val="14"/>
              </w:rPr>
            </w:pPr>
          </w:p>
        </w:tc>
        <w:tc>
          <w:tcPr>
            <w:tcW w:w="1989" w:type="dxa"/>
            <w:vMerge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271" w:type="dxa"/>
            <w:vMerge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</w:tc>
        <w:tc>
          <w:tcPr>
            <w:tcW w:w="709" w:type="dxa"/>
          </w:tcPr>
          <w:p w:rsidR="00FE7791" w:rsidRPr="00BD0045" w:rsidRDefault="00FE7791" w:rsidP="00FE779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ต่ำมาก</w:t>
            </w:r>
          </w:p>
        </w:tc>
        <w:tc>
          <w:tcPr>
            <w:tcW w:w="992" w:type="dxa"/>
          </w:tcPr>
          <w:p w:rsidR="00FE7791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ค่อนข้าง</w:t>
            </w:r>
          </w:p>
          <w:p w:rsidR="00FE7791" w:rsidRPr="00BD0045" w:rsidRDefault="00FE7791" w:rsidP="00FE779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ต่ำ</w:t>
            </w:r>
          </w:p>
        </w:tc>
        <w:tc>
          <w:tcPr>
            <w:tcW w:w="992" w:type="dxa"/>
          </w:tcPr>
          <w:p w:rsidR="00FE7791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ค่อนข้าง</w:t>
            </w:r>
          </w:p>
          <w:p w:rsidR="00FE7791" w:rsidRPr="00BD0045" w:rsidRDefault="00FE7791" w:rsidP="00FE779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สูง</w:t>
            </w:r>
          </w:p>
        </w:tc>
        <w:tc>
          <w:tcPr>
            <w:tcW w:w="709" w:type="dxa"/>
          </w:tcPr>
          <w:p w:rsidR="00FE7791" w:rsidRPr="00BD0045" w:rsidRDefault="00FE7791" w:rsidP="00FE779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สูงมาก</w:t>
            </w:r>
          </w:p>
        </w:tc>
        <w:tc>
          <w:tcPr>
            <w:tcW w:w="1944" w:type="dxa"/>
            <w:vMerge/>
            <w:shd w:val="clear" w:color="auto" w:fill="auto"/>
          </w:tcPr>
          <w:p w:rsidR="00FE7791" w:rsidRDefault="00FE7791" w:rsidP="00FE7791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746" w:type="dxa"/>
            <w:vMerge/>
          </w:tcPr>
          <w:p w:rsidR="00FE7791" w:rsidRDefault="00FE7791" w:rsidP="00FE7791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FE7791" w:rsidRPr="00FE7791" w:rsidTr="006B09A0">
        <w:trPr>
          <w:trHeight w:val="6106"/>
        </w:trPr>
        <w:tc>
          <w:tcPr>
            <w:tcW w:w="555" w:type="dxa"/>
          </w:tcPr>
          <w:p w:rsidR="00FE7791" w:rsidRDefault="00FE7791" w:rsidP="00FE77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1428" w:type="dxa"/>
          </w:tcPr>
          <w:p w:rsidR="00FE7791" w:rsidRPr="00A71667" w:rsidRDefault="00FE7791" w:rsidP="00FE7791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ใช้อำนาจและตำแหน่งหน้าที่</w:t>
            </w:r>
          </w:p>
        </w:tc>
        <w:tc>
          <w:tcPr>
            <w:tcW w:w="1556" w:type="dxa"/>
          </w:tcPr>
          <w:p w:rsidR="00FE7791" w:rsidRPr="00BD0045" w:rsidRDefault="00FE7791" w:rsidP="00FE7791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ใช้อำนาจในการสั่งการที่ไม่เป็นธรรมและถูกต้อง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FE7791" w:rsidRDefault="00FE7791" w:rsidP="00FE7791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ผู้บังคับบัญชาสั่ง</w:t>
            </w:r>
            <w:r w:rsidR="006B09A0">
              <w:rPr>
                <w:rFonts w:ascii="TH SarabunPSK" w:hAnsi="TH SarabunPSK" w:cs="TH SarabunPSK" w:hint="cs"/>
                <w:sz w:val="28"/>
                <w:cs/>
              </w:rPr>
              <w:t>การให้ทำธุระส่วนตัวของผู้บังคับบัญชา</w:t>
            </w:r>
          </w:p>
          <w:p w:rsidR="00FE7791" w:rsidRPr="0019019B" w:rsidRDefault="00FE7791" w:rsidP="00FE7791">
            <w:pPr>
              <w:rPr>
                <w:rFonts w:ascii="TH SarabunPSK" w:hAnsi="TH SarabunPSK" w:cs="TH SarabunPSK" w:hint="cs"/>
                <w:sz w:val="6"/>
                <w:szCs w:val="6"/>
              </w:rPr>
            </w:pPr>
          </w:p>
          <w:p w:rsidR="00FE7791" w:rsidRDefault="00FE7791" w:rsidP="00FE77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B09A0">
              <w:rPr>
                <w:rFonts w:ascii="TH SarabunPSK" w:hAnsi="TH SarabunPSK" w:cs="TH SarabunPSK" w:hint="cs"/>
                <w:sz w:val="28"/>
                <w:cs/>
              </w:rPr>
              <w:t>ผู้บังคับบัญชาสั่งการให้ทำในสิ่งที่ไม่ถูกต้องหรือมีความเสี่ยงต่อการทุจริต</w:t>
            </w:r>
          </w:p>
          <w:p w:rsidR="006B09A0" w:rsidRPr="0019019B" w:rsidRDefault="006B09A0" w:rsidP="00FE7791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ผู้บังคับบัญชาประเมินผลการปฏิบัติงานอย่างไม่เป็นธรรม</w:t>
            </w:r>
          </w:p>
        </w:tc>
        <w:tc>
          <w:tcPr>
            <w:tcW w:w="1989" w:type="dxa"/>
          </w:tcPr>
          <w:p w:rsidR="00FE7791" w:rsidRDefault="00FE7791" w:rsidP="00FE77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การใช้ระบบอุปถัมภ์</w:t>
            </w:r>
          </w:p>
          <w:p w:rsidR="00FE7791" w:rsidRPr="0019019B" w:rsidRDefault="00FE7791" w:rsidP="00FE7791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6B09A0">
              <w:rPr>
                <w:rFonts w:ascii="TH SarabunPSK" w:hAnsi="TH SarabunPSK" w:cs="TH SarabunPSK" w:hint="cs"/>
                <w:sz w:val="28"/>
                <w:cs/>
              </w:rPr>
              <w:t>ผู้ใต้บังคับบัญชาขาดความมั่นใจในการใช้กฎหมาย</w:t>
            </w:r>
          </w:p>
        </w:tc>
        <w:tc>
          <w:tcPr>
            <w:tcW w:w="1271" w:type="dxa"/>
          </w:tcPr>
          <w:p w:rsidR="00FE7791" w:rsidRDefault="00FE7791" w:rsidP="00FE77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="006B09A0">
              <w:rPr>
                <w:rFonts w:ascii="TH SarabunPSK" w:hAnsi="TH SarabunPSK" w:cs="TH SarabunPSK" w:hint="cs"/>
                <w:sz w:val="28"/>
                <w:cs/>
              </w:rPr>
              <w:t xml:space="preserve"> บันทึกแย้งเมื่อได้รับคำสั่งให้ทำในสิ่งที่ผิดกฎหมาย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FE7791" w:rsidRPr="0019019B" w:rsidRDefault="00FE7791" w:rsidP="00FE7791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09" w:type="dxa"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FE7791" w:rsidRPr="00A71667" w:rsidRDefault="006B09A0" w:rsidP="00FE7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992" w:type="dxa"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FE7791" w:rsidRPr="00A71667" w:rsidRDefault="00FE7791" w:rsidP="00FE77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44" w:type="dxa"/>
            <w:shd w:val="clear" w:color="auto" w:fill="auto"/>
          </w:tcPr>
          <w:p w:rsidR="00FE7791" w:rsidRDefault="00FE7791" w:rsidP="00FE77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6B09A0">
              <w:rPr>
                <w:rFonts w:ascii="TH SarabunPSK" w:hAnsi="TH SarabunPSK" w:cs="TH SarabunPSK" w:hint="cs"/>
                <w:sz w:val="28"/>
                <w:cs/>
              </w:rPr>
              <w:t>การทำงานหลักก่อนงานรอง</w:t>
            </w:r>
          </w:p>
          <w:p w:rsidR="006B09A0" w:rsidRDefault="006B09A0" w:rsidP="00FE77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ส่งเสริมให้พนักงานส่วนท้องถิ่นได้เข้ารับการฝึกอบรมในแต่ละปี</w:t>
            </w:r>
          </w:p>
          <w:p w:rsidR="006B09A0" w:rsidRPr="00FE7791" w:rsidRDefault="006B09A0" w:rsidP="00FE7791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การตรวจสอบเอกสารหลักฐานผลงานของพนักงานท้องถิ่นก่อนได้รับการประเมิน</w:t>
            </w:r>
          </w:p>
        </w:tc>
        <w:tc>
          <w:tcPr>
            <w:tcW w:w="1746" w:type="dxa"/>
          </w:tcPr>
          <w:p w:rsidR="006B09A0" w:rsidRDefault="00FE7791" w:rsidP="006B09A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6B09A0">
              <w:rPr>
                <w:rFonts w:ascii="TH SarabunPSK" w:hAnsi="TH SarabunPSK" w:cs="TH SarabunPSK" w:hint="cs"/>
                <w:sz w:val="28"/>
                <w:cs/>
              </w:rPr>
              <w:t>งานในหน้าที่สำเร็จมากกว่า 80</w:t>
            </w:r>
            <w:r w:rsidR="006B09A0">
              <w:rPr>
                <w:rFonts w:ascii="TH SarabunPSK" w:hAnsi="TH SarabunPSK" w:cs="TH SarabunPSK"/>
                <w:sz w:val="28"/>
              </w:rPr>
              <w:t>%</w:t>
            </w:r>
            <w:r w:rsidR="006B09A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6B09A0" w:rsidRDefault="006B09A0" w:rsidP="006B09A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ไม่มีเรื่องร้องเรียนการทุจริตในหน้าที่</w:t>
            </w:r>
          </w:p>
          <w:p w:rsidR="006B09A0" w:rsidRPr="00FE7791" w:rsidRDefault="006B09A0" w:rsidP="006B09A0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ไม่มีเรื่องร้องเรียนเกี่ยวกับการประเมิน     </w:t>
            </w:r>
          </w:p>
          <w:p w:rsidR="00FE7791" w:rsidRPr="00FE7791" w:rsidRDefault="006B09A0" w:rsidP="00FE7791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ผลการปฏิบัติงาน</w:t>
            </w:r>
          </w:p>
        </w:tc>
      </w:tr>
    </w:tbl>
    <w:p w:rsidR="00FE7791" w:rsidRDefault="00FE7791" w:rsidP="00FE779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7791">
        <w:rPr>
          <w:rFonts w:ascii="TH SarabunPSK" w:hAnsi="TH SarabunPSK" w:cs="TH SarabunPSK"/>
          <w:b/>
          <w:bCs/>
          <w:sz w:val="36"/>
          <w:szCs w:val="36"/>
          <w:cs/>
        </w:rPr>
        <w:t>การประเมินความเสี่ยงการทุจริตขององค์การบริหารส่วนตำบลสีชมพู ประจำปีงบประมาณ 2566</w:t>
      </w:r>
    </w:p>
    <w:p w:rsidR="00FE7791" w:rsidRDefault="00FE7791" w:rsidP="00FE77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E7791" w:rsidRDefault="00FE7791" w:rsidP="00FE77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E7791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หน่วยงานที่รับผิดชอบประเมินความเสี่ยง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7791">
        <w:rPr>
          <w:rFonts w:ascii="TH SarabunPSK" w:hAnsi="TH SarabunPSK" w:cs="TH SarabunPSK" w:hint="cs"/>
          <w:sz w:val="32"/>
          <w:szCs w:val="32"/>
          <w:cs/>
        </w:rPr>
        <w:t>หน่วยตรวจสอบภายใน</w:t>
      </w:r>
    </w:p>
    <w:p w:rsidR="00FE7791" w:rsidRDefault="00FE7791" w:rsidP="00FE77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ชื่อผู้รายงาน     </w:t>
      </w:r>
      <w:r w:rsidRPr="00FE7791">
        <w:rPr>
          <w:rFonts w:ascii="TH SarabunPSK" w:hAnsi="TH SarabunPSK" w:cs="TH SarabunPSK" w:hint="cs"/>
          <w:sz w:val="32"/>
          <w:szCs w:val="32"/>
          <w:cs/>
        </w:rPr>
        <w:t xml:space="preserve">นางสาวพรทิพย์  ไชยเมือง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7791">
        <w:rPr>
          <w:rFonts w:ascii="TH SarabunPSK" w:hAnsi="TH SarabunPSK" w:cs="TH SarabunPSK" w:hint="cs"/>
          <w:sz w:val="32"/>
          <w:szCs w:val="32"/>
          <w:cs/>
        </w:rPr>
        <w:t>นักวิชาการตรวจสอบภายใน</w:t>
      </w:r>
    </w:p>
    <w:p w:rsidR="004417D0" w:rsidRDefault="004417D0" w:rsidP="00FE77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4417D0" w:rsidRDefault="004417D0" w:rsidP="004417D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7166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การประเมินความเสี่ยงการทุจริตขององค์การบริหารส่วนตำบลสีชมพู ประจำปีงบประมาณ 2566</w:t>
      </w:r>
    </w:p>
    <w:p w:rsidR="004417D0" w:rsidRPr="00A71667" w:rsidRDefault="004417D0" w:rsidP="004417D0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55"/>
        <w:gridCol w:w="1428"/>
        <w:gridCol w:w="1703"/>
        <w:gridCol w:w="1559"/>
        <w:gridCol w:w="1701"/>
        <w:gridCol w:w="1559"/>
        <w:gridCol w:w="709"/>
        <w:gridCol w:w="992"/>
        <w:gridCol w:w="992"/>
        <w:gridCol w:w="709"/>
        <w:gridCol w:w="2081"/>
        <w:gridCol w:w="1746"/>
      </w:tblGrid>
      <w:tr w:rsidR="004417D0" w:rsidTr="004417D0">
        <w:trPr>
          <w:trHeight w:val="408"/>
        </w:trPr>
        <w:tc>
          <w:tcPr>
            <w:tcW w:w="555" w:type="dxa"/>
            <w:vMerge w:val="restart"/>
          </w:tcPr>
          <w:p w:rsidR="004417D0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1428" w:type="dxa"/>
            <w:vMerge w:val="restart"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โครงการ /</w:t>
            </w: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1703" w:type="dxa"/>
            <w:vMerge w:val="restart"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ประเด็น /</w:t>
            </w: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ขั้นตอน /</w:t>
            </w: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กระบวนการ</w:t>
            </w: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ดำเนินงาน</w:t>
            </w:r>
          </w:p>
        </w:tc>
        <w:tc>
          <w:tcPr>
            <w:tcW w:w="1559" w:type="dxa"/>
            <w:vMerge w:val="restart"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b/>
                <w:bCs/>
                <w:sz w:val="14"/>
                <w:szCs w:val="14"/>
              </w:rPr>
            </w:pP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เหตุการณ์ความเสี่ยง</w:t>
            </w: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ที่อาจเกิดขึ้น</w:t>
            </w:r>
          </w:p>
        </w:tc>
        <w:tc>
          <w:tcPr>
            <w:tcW w:w="1701" w:type="dxa"/>
            <w:vMerge w:val="restart"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ปัจจัยเสี่ยงที่อาจมี</w:t>
            </w: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ผลกะทบ / กระตุ้น</w:t>
            </w: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ให้เกิดการทุจริต</w:t>
            </w:r>
          </w:p>
        </w:tc>
        <w:tc>
          <w:tcPr>
            <w:tcW w:w="1559" w:type="dxa"/>
            <w:vMerge w:val="restart"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:rsidR="004417D0" w:rsidRPr="00A71667" w:rsidRDefault="004417D0" w:rsidP="00964C8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A71667">
              <w:rPr>
                <w:rFonts w:ascii="TH SarabunPSK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hAnsi="TH SarabunPSK" w:cs="TH SarabunPSK"/>
                <w:sz w:val="28"/>
              </w:rPr>
              <w:t xml:space="preserve"> /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ระเบียบที่เกี่ยวข้อง</w:t>
            </w:r>
          </w:p>
        </w:tc>
        <w:tc>
          <w:tcPr>
            <w:tcW w:w="3402" w:type="dxa"/>
            <w:gridSpan w:val="4"/>
          </w:tcPr>
          <w:p w:rsidR="004417D0" w:rsidRPr="00BD0045" w:rsidRDefault="004417D0" w:rsidP="00964C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ประเมินระดับความเสี่ยง</w:t>
            </w:r>
          </w:p>
        </w:tc>
        <w:tc>
          <w:tcPr>
            <w:tcW w:w="2081" w:type="dxa"/>
            <w:vMerge w:val="restart"/>
            <w:shd w:val="clear" w:color="auto" w:fill="auto"/>
          </w:tcPr>
          <w:p w:rsidR="004417D0" w:rsidRPr="00BD0045" w:rsidRDefault="004417D0" w:rsidP="00964C89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:rsidR="004417D0" w:rsidRDefault="004417D0" w:rsidP="00964C8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มาตรการป้องกันเพื่อ</w:t>
            </w:r>
          </w:p>
          <w:p w:rsidR="004417D0" w:rsidRPr="00BD0045" w:rsidRDefault="004417D0" w:rsidP="00964C8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ไม่ให้เกิดความทุจริต</w:t>
            </w:r>
          </w:p>
        </w:tc>
        <w:tc>
          <w:tcPr>
            <w:tcW w:w="1746" w:type="dxa"/>
            <w:vMerge w:val="restart"/>
          </w:tcPr>
          <w:p w:rsidR="004417D0" w:rsidRPr="00BD0045" w:rsidRDefault="004417D0" w:rsidP="00964C8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417D0" w:rsidRPr="00BD0045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4417D0" w:rsidRDefault="004417D0" w:rsidP="00964C8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D0045">
              <w:rPr>
                <w:rFonts w:ascii="TH SarabunPSK" w:hAnsi="TH SarabunPSK" w:cs="TH SarabunPSK" w:hint="cs"/>
                <w:sz w:val="28"/>
                <w:cs/>
              </w:rPr>
              <w:t>ผลสำเร็จ</w:t>
            </w:r>
          </w:p>
        </w:tc>
      </w:tr>
      <w:tr w:rsidR="004417D0" w:rsidTr="004417D0">
        <w:trPr>
          <w:trHeight w:val="1056"/>
        </w:trPr>
        <w:tc>
          <w:tcPr>
            <w:tcW w:w="555" w:type="dxa"/>
            <w:vMerge/>
          </w:tcPr>
          <w:p w:rsidR="004417D0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8" w:type="dxa"/>
            <w:vMerge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3" w:type="dxa"/>
            <w:vMerge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559" w:type="dxa"/>
            <w:vMerge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b/>
                <w:bCs/>
                <w:sz w:val="14"/>
                <w:szCs w:val="14"/>
              </w:rPr>
            </w:pPr>
          </w:p>
        </w:tc>
        <w:tc>
          <w:tcPr>
            <w:tcW w:w="1701" w:type="dxa"/>
            <w:vMerge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</w:tc>
        <w:tc>
          <w:tcPr>
            <w:tcW w:w="709" w:type="dxa"/>
          </w:tcPr>
          <w:p w:rsidR="004417D0" w:rsidRPr="00BD0045" w:rsidRDefault="004417D0" w:rsidP="00964C8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ต่ำมาก</w:t>
            </w:r>
          </w:p>
        </w:tc>
        <w:tc>
          <w:tcPr>
            <w:tcW w:w="992" w:type="dxa"/>
          </w:tcPr>
          <w:p w:rsidR="004417D0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ค่อนข้าง</w:t>
            </w:r>
          </w:p>
          <w:p w:rsidR="004417D0" w:rsidRPr="00BD0045" w:rsidRDefault="004417D0" w:rsidP="00964C8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ต่ำ</w:t>
            </w:r>
          </w:p>
        </w:tc>
        <w:tc>
          <w:tcPr>
            <w:tcW w:w="992" w:type="dxa"/>
          </w:tcPr>
          <w:p w:rsidR="004417D0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ค่อนข้าง</w:t>
            </w:r>
          </w:p>
          <w:p w:rsidR="004417D0" w:rsidRPr="00BD0045" w:rsidRDefault="004417D0" w:rsidP="00964C8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สูง</w:t>
            </w:r>
          </w:p>
        </w:tc>
        <w:tc>
          <w:tcPr>
            <w:tcW w:w="709" w:type="dxa"/>
          </w:tcPr>
          <w:p w:rsidR="004417D0" w:rsidRPr="00BD0045" w:rsidRDefault="004417D0" w:rsidP="00964C8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สูงมาก</w:t>
            </w:r>
          </w:p>
        </w:tc>
        <w:tc>
          <w:tcPr>
            <w:tcW w:w="2081" w:type="dxa"/>
            <w:vMerge/>
            <w:shd w:val="clear" w:color="auto" w:fill="auto"/>
          </w:tcPr>
          <w:p w:rsidR="004417D0" w:rsidRDefault="004417D0" w:rsidP="00964C89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746" w:type="dxa"/>
            <w:vMerge/>
          </w:tcPr>
          <w:p w:rsidR="004417D0" w:rsidRDefault="004417D0" w:rsidP="00964C89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4417D0" w:rsidTr="004417D0">
        <w:trPr>
          <w:trHeight w:val="6106"/>
        </w:trPr>
        <w:tc>
          <w:tcPr>
            <w:tcW w:w="555" w:type="dxa"/>
          </w:tcPr>
          <w:p w:rsidR="004417D0" w:rsidRDefault="004417D0" w:rsidP="00964C8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1428" w:type="dxa"/>
          </w:tcPr>
          <w:p w:rsidR="004417D0" w:rsidRPr="00A71667" w:rsidRDefault="004417D0" w:rsidP="00964C89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การใช้จ่ายงบประมาณและการบริหารงานทรัพยากรภาครัฐ</w:t>
            </w:r>
          </w:p>
        </w:tc>
        <w:tc>
          <w:tcPr>
            <w:tcW w:w="1703" w:type="dxa"/>
          </w:tcPr>
          <w:p w:rsidR="004417D0" w:rsidRDefault="004417D0" w:rsidP="004417D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ใช้จ่ายงบประมาณไม่คุ้มค่า</w:t>
            </w:r>
          </w:p>
          <w:p w:rsidR="004417D0" w:rsidRPr="004417D0" w:rsidRDefault="004417D0" w:rsidP="004417D0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ทรัพย์สินของทางราชการไม่ได้รับการรักษา</w:t>
            </w:r>
          </w:p>
        </w:tc>
        <w:tc>
          <w:tcPr>
            <w:tcW w:w="1559" w:type="dxa"/>
          </w:tcPr>
          <w:p w:rsidR="004417D0" w:rsidRDefault="004417D0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พนักงานส่วนท้องถิ่นเบิกเงินที่เป็นเท็จ</w:t>
            </w:r>
          </w:p>
          <w:p w:rsidR="004417D0" w:rsidRDefault="004417D0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การจัดซื้อจัดจ้างในราคาที่สูงกว่าความเป็นจริง</w:t>
            </w:r>
          </w:p>
          <w:p w:rsidR="004417D0" w:rsidRDefault="004417D0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ไม่มีการตรวจสอบพัสดุประจำปี</w:t>
            </w:r>
          </w:p>
          <w:p w:rsidR="004417D0" w:rsidRPr="0019019B" w:rsidRDefault="004417D0" w:rsidP="00964C89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ไม่มีการบันทึกการดูแลรักษา</w:t>
            </w:r>
          </w:p>
        </w:tc>
        <w:tc>
          <w:tcPr>
            <w:tcW w:w="1701" w:type="dxa"/>
          </w:tcPr>
          <w:p w:rsidR="004417D0" w:rsidRDefault="004417D0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มีรายจ่ายสูงกว่ารายได้</w:t>
            </w:r>
          </w:p>
          <w:p w:rsidR="004417D0" w:rsidRDefault="004417D0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การรับสินบน </w:t>
            </w:r>
          </w:p>
          <w:p w:rsidR="004417D0" w:rsidRPr="0019019B" w:rsidRDefault="004417D0" w:rsidP="00964C89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ขาดการดูแลควบคุมใกล้ชิดจากผู้บังคับบัญชา</w:t>
            </w:r>
          </w:p>
        </w:tc>
        <w:tc>
          <w:tcPr>
            <w:tcW w:w="1559" w:type="dxa"/>
          </w:tcPr>
          <w:p w:rsidR="004417D0" w:rsidRDefault="00135377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ตรวจสอบฎีกาก่อนเบิกจ่ายเงิน</w:t>
            </w:r>
          </w:p>
          <w:p w:rsidR="00135377" w:rsidRDefault="00135377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คณะกรรมการกำหนดราคากลาง</w:t>
            </w:r>
          </w:p>
          <w:p w:rsidR="00135377" w:rsidRDefault="00135377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ระเบียบกระทรวงการคลังว่าด้วยการจัดซื้อจัดจ้างและการบริหารพัสดุภาครัฐ พ.ศ.2560 ข้อ 213 </w:t>
            </w:r>
            <w:r>
              <w:rPr>
                <w:rFonts w:ascii="TH SarabunPSK" w:hAnsi="TH SarabunPSK" w:cs="TH SarabunPSK"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214 </w:t>
            </w:r>
          </w:p>
          <w:p w:rsidR="00135377" w:rsidRPr="0019019B" w:rsidRDefault="00135377" w:rsidP="00964C89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แบบรายการซ่อมบำรุงรถ</w:t>
            </w:r>
          </w:p>
        </w:tc>
        <w:tc>
          <w:tcPr>
            <w:tcW w:w="709" w:type="dxa"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4417D0" w:rsidRPr="00A71667" w:rsidRDefault="00135377" w:rsidP="00964C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709" w:type="dxa"/>
          </w:tcPr>
          <w:p w:rsidR="004417D0" w:rsidRPr="00A71667" w:rsidRDefault="004417D0" w:rsidP="00964C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81" w:type="dxa"/>
            <w:shd w:val="clear" w:color="auto" w:fill="auto"/>
          </w:tcPr>
          <w:p w:rsidR="004417D0" w:rsidRPr="00135377" w:rsidRDefault="00135377" w:rsidP="00135377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ผู้บังคับบัญชามีการควบคุมและติดตามการทำงานอย่างใกล้ชิด มีการสอบทานและกำชับให้เจ้าหน้าที่ปฏิบัติงานตามระเบียบอย่างเคร่งครัด</w:t>
            </w:r>
          </w:p>
        </w:tc>
        <w:tc>
          <w:tcPr>
            <w:tcW w:w="1746" w:type="dxa"/>
          </w:tcPr>
          <w:p w:rsidR="004417D0" w:rsidRDefault="00135377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ไม่มีผลการตรวจสอบมีการเบิกจ่ายเงินที่เป็นเท็จ หรือมีการตั้งราคาสูง</w:t>
            </w:r>
          </w:p>
          <w:p w:rsidR="00135377" w:rsidRDefault="00135377" w:rsidP="00964C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มีรายงานการตรวจสอบพัสดุประจำปี</w:t>
            </w:r>
          </w:p>
          <w:p w:rsidR="00135377" w:rsidRPr="00FE7791" w:rsidRDefault="00135377" w:rsidP="00964C89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มีการบันทึกแบบรายการซ่อมบำรุงรถ</w:t>
            </w:r>
          </w:p>
        </w:tc>
      </w:tr>
    </w:tbl>
    <w:p w:rsidR="004417D0" w:rsidRDefault="004417D0" w:rsidP="004417D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417D0" w:rsidRDefault="004417D0" w:rsidP="004417D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FE7791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หน่วยงานที่รับผิดชอบประเมินความเสี่ยง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E7791">
        <w:rPr>
          <w:rFonts w:ascii="TH SarabunPSK" w:hAnsi="TH SarabunPSK" w:cs="TH SarabunPSK" w:hint="cs"/>
          <w:sz w:val="32"/>
          <w:szCs w:val="32"/>
          <w:cs/>
        </w:rPr>
        <w:t>หน่วยตรวจสอบภายใน</w:t>
      </w:r>
    </w:p>
    <w:p w:rsidR="004417D0" w:rsidRDefault="004417D0" w:rsidP="004417D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ชื่อผู้รายงาน     </w:t>
      </w:r>
      <w:r w:rsidRPr="00FE7791">
        <w:rPr>
          <w:rFonts w:ascii="TH SarabunPSK" w:hAnsi="TH SarabunPSK" w:cs="TH SarabunPSK" w:hint="cs"/>
          <w:sz w:val="32"/>
          <w:szCs w:val="32"/>
          <w:cs/>
        </w:rPr>
        <w:t xml:space="preserve">นางสาวพรทิพย์  ไชยเมือง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7791">
        <w:rPr>
          <w:rFonts w:ascii="TH SarabunPSK" w:hAnsi="TH SarabunPSK" w:cs="TH SarabunPSK" w:hint="cs"/>
          <w:sz w:val="32"/>
          <w:szCs w:val="32"/>
          <w:cs/>
        </w:rPr>
        <w:t>นักวิชาการตรวจสอบภายใน</w:t>
      </w:r>
    </w:p>
    <w:p w:rsidR="00FE7791" w:rsidRPr="00FE7791" w:rsidRDefault="00FE7791" w:rsidP="00FE7791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</w:p>
    <w:p w:rsidR="004417D0" w:rsidRPr="00FE7791" w:rsidRDefault="004417D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sectPr w:rsidR="004417D0" w:rsidRPr="00FE7791" w:rsidSect="00A71667">
      <w:pgSz w:w="16838" w:h="11906" w:orient="landscape" w:code="9"/>
      <w:pgMar w:top="851" w:right="284" w:bottom="851" w:left="28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563E0"/>
    <w:multiLevelType w:val="hybridMultilevel"/>
    <w:tmpl w:val="AA18E8EA"/>
    <w:lvl w:ilvl="0" w:tplc="09D8DD1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2080D"/>
    <w:multiLevelType w:val="hybridMultilevel"/>
    <w:tmpl w:val="6C4ABA74"/>
    <w:lvl w:ilvl="0" w:tplc="6DCED53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87454"/>
    <w:multiLevelType w:val="hybridMultilevel"/>
    <w:tmpl w:val="036A64D2"/>
    <w:lvl w:ilvl="0" w:tplc="C7E4093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C0683"/>
    <w:multiLevelType w:val="hybridMultilevel"/>
    <w:tmpl w:val="238ABEF0"/>
    <w:lvl w:ilvl="0" w:tplc="9B14C10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C6CE3"/>
    <w:multiLevelType w:val="hybridMultilevel"/>
    <w:tmpl w:val="5EA4472E"/>
    <w:lvl w:ilvl="0" w:tplc="682006DC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373A3"/>
    <w:multiLevelType w:val="hybridMultilevel"/>
    <w:tmpl w:val="193EDACE"/>
    <w:lvl w:ilvl="0" w:tplc="5CFCAC2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95D5B"/>
    <w:multiLevelType w:val="hybridMultilevel"/>
    <w:tmpl w:val="A6827CE8"/>
    <w:lvl w:ilvl="0" w:tplc="69DEF57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661445">
    <w:abstractNumId w:val="6"/>
  </w:num>
  <w:num w:numId="2" w16cid:durableId="446893875">
    <w:abstractNumId w:val="3"/>
  </w:num>
  <w:num w:numId="3" w16cid:durableId="1121265664">
    <w:abstractNumId w:val="1"/>
  </w:num>
  <w:num w:numId="4" w16cid:durableId="1379234332">
    <w:abstractNumId w:val="2"/>
  </w:num>
  <w:num w:numId="5" w16cid:durableId="1917091112">
    <w:abstractNumId w:val="5"/>
  </w:num>
  <w:num w:numId="6" w16cid:durableId="549926021">
    <w:abstractNumId w:val="0"/>
  </w:num>
  <w:num w:numId="7" w16cid:durableId="8688333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667"/>
    <w:rsid w:val="000C01E1"/>
    <w:rsid w:val="00135377"/>
    <w:rsid w:val="0019019B"/>
    <w:rsid w:val="00341221"/>
    <w:rsid w:val="004417D0"/>
    <w:rsid w:val="006B09A0"/>
    <w:rsid w:val="00820F19"/>
    <w:rsid w:val="00A71667"/>
    <w:rsid w:val="00BD0045"/>
    <w:rsid w:val="00FE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38DC3"/>
  <w15:chartTrackingRefBased/>
  <w15:docId w15:val="{26F6DA73-AEEA-43C3-B25E-B1748F83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0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2023-04-25T06:40:00Z</dcterms:created>
  <dcterms:modified xsi:type="dcterms:W3CDTF">2023-04-25T08:00:00Z</dcterms:modified>
</cp:coreProperties>
</file>